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A8" w:rsidRDefault="006C7A92" w:rsidP="009D5328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bookmarkStart w:id="0" w:name="_GoBack"/>
      <w:bookmarkEnd w:id="0"/>
      <w:r w:rsidRPr="00F54C71">
        <w:rPr>
          <w:rFonts w:ascii="Tahoma" w:hAnsi="Tahoma" w:cs="Tahoma"/>
          <w:color w:val="0000FF"/>
          <w:sz w:val="20"/>
          <w:szCs w:val="20"/>
        </w:rPr>
        <w:t>Attendees:</w:t>
      </w:r>
      <w:r w:rsidR="00C01E35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Al Watson,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Geoff Cousens,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Tom Abernathy, Tim Fitzgerald,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Wayne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Phinney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Allan Braun,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Peter McCallum, Ron Prince, Luc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Presseau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Alex MacPherson, Catherine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Presseau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Neil George, </w:t>
      </w:r>
      <w:r w:rsidR="00987759">
        <w:rPr>
          <w:rFonts w:ascii="Tahoma" w:hAnsi="Tahoma" w:cs="Tahoma"/>
          <w:i/>
          <w:color w:val="0000FF"/>
          <w:sz w:val="20"/>
          <w:szCs w:val="20"/>
        </w:rPr>
        <w:t xml:space="preserve">John Chafe,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Lindsay Temple, </w:t>
      </w:r>
      <w:r w:rsidR="00305A15">
        <w:rPr>
          <w:rFonts w:ascii="Tahoma" w:hAnsi="Tahoma" w:cs="Tahoma"/>
          <w:i/>
          <w:color w:val="0000FF"/>
          <w:sz w:val="20"/>
          <w:szCs w:val="20"/>
        </w:rPr>
        <w:t>Deb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305A15">
        <w:rPr>
          <w:rFonts w:ascii="Tahoma" w:hAnsi="Tahoma" w:cs="Tahoma"/>
          <w:i/>
          <w:color w:val="0000FF"/>
          <w:sz w:val="20"/>
          <w:szCs w:val="20"/>
        </w:rPr>
        <w:t>Blimkie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Louis Poirier, Bruce Meredith, Carolyn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Mitrow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Amy Johnston,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Theresa Arsenault,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Heather Scott,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Mary Johannsen, </w:t>
      </w:r>
      <w:r w:rsidR="00DF2CB0">
        <w:rPr>
          <w:rFonts w:ascii="Tahoma" w:hAnsi="Tahoma" w:cs="Tahoma"/>
          <w:i/>
          <w:color w:val="0000FF"/>
          <w:sz w:val="20"/>
          <w:szCs w:val="20"/>
        </w:rPr>
        <w:t>Joe B</w:t>
      </w:r>
      <w:r w:rsidR="00B703D1">
        <w:rPr>
          <w:rFonts w:ascii="Tahoma" w:hAnsi="Tahoma" w:cs="Tahoma"/>
          <w:i/>
          <w:color w:val="0000FF"/>
          <w:sz w:val="20"/>
          <w:szCs w:val="20"/>
        </w:rPr>
        <w:t>e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audry, Dan Fleming,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Paul Johannsen,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Andreanne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Sabourin</w:t>
      </w:r>
      <w:proofErr w:type="spellEnd"/>
      <w:r w:rsidR="007A7605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proofErr w:type="spellStart"/>
      <w:r w:rsidR="007A7605">
        <w:rPr>
          <w:rFonts w:ascii="Tahoma" w:hAnsi="Tahoma" w:cs="Tahoma"/>
          <w:i/>
          <w:color w:val="0000FF"/>
          <w:sz w:val="20"/>
          <w:szCs w:val="20"/>
        </w:rPr>
        <w:t>Marus</w:t>
      </w:r>
      <w:proofErr w:type="spellEnd"/>
      <w:r w:rsidR="007A7605">
        <w:rPr>
          <w:rFonts w:ascii="Tahoma" w:hAnsi="Tahoma" w:cs="Tahoma"/>
          <w:i/>
          <w:color w:val="0000FF"/>
          <w:sz w:val="20"/>
          <w:szCs w:val="20"/>
        </w:rPr>
        <w:t xml:space="preserve"> Parent, Jim Dicks, Jeff</w:t>
      </w:r>
      <w:r w:rsidR="009D5328">
        <w:rPr>
          <w:rFonts w:ascii="Tahoma" w:hAnsi="Tahoma" w:cs="Tahoma"/>
          <w:i/>
          <w:color w:val="0000FF"/>
          <w:sz w:val="20"/>
          <w:szCs w:val="20"/>
        </w:rPr>
        <w:t>r</w:t>
      </w:r>
      <w:r w:rsidR="007A7605">
        <w:rPr>
          <w:rFonts w:ascii="Tahoma" w:hAnsi="Tahoma" w:cs="Tahoma"/>
          <w:i/>
          <w:color w:val="0000FF"/>
          <w:sz w:val="20"/>
          <w:szCs w:val="20"/>
        </w:rPr>
        <w:t>e</w:t>
      </w:r>
      <w:r w:rsidR="009D5328">
        <w:rPr>
          <w:rFonts w:ascii="Tahoma" w:hAnsi="Tahoma" w:cs="Tahoma"/>
          <w:i/>
          <w:color w:val="0000FF"/>
          <w:sz w:val="20"/>
          <w:szCs w:val="20"/>
        </w:rPr>
        <w:t>y Stark, Ma</w:t>
      </w:r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lcolm McKinley, David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Adele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Bernie Simpson, Sylvie </w:t>
      </w:r>
      <w:proofErr w:type="spellStart"/>
      <w:r w:rsidR="00DF2CB0">
        <w:rPr>
          <w:rFonts w:ascii="Tahoma" w:hAnsi="Tahoma" w:cs="Tahoma"/>
          <w:i/>
          <w:color w:val="0000FF"/>
          <w:sz w:val="20"/>
          <w:szCs w:val="20"/>
        </w:rPr>
        <w:t>Morrisette</w:t>
      </w:r>
      <w:proofErr w:type="spellEnd"/>
      <w:r w:rsidR="00DF2CB0">
        <w:rPr>
          <w:rFonts w:ascii="Tahoma" w:hAnsi="Tahoma" w:cs="Tahoma"/>
          <w:i/>
          <w:color w:val="0000FF"/>
          <w:sz w:val="20"/>
          <w:szCs w:val="20"/>
        </w:rPr>
        <w:t xml:space="preserve">, Jeff Boucher, Julie Stewart,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Bob </w:t>
      </w:r>
      <w:proofErr w:type="spellStart"/>
      <w:r w:rsidR="009D5328">
        <w:rPr>
          <w:rFonts w:ascii="Tahoma" w:hAnsi="Tahoma" w:cs="Tahoma"/>
          <w:i/>
          <w:color w:val="0000FF"/>
          <w:sz w:val="20"/>
          <w:szCs w:val="20"/>
        </w:rPr>
        <w:t>Einarsson</w:t>
      </w:r>
      <w:proofErr w:type="spellEnd"/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8E2B9E">
        <w:rPr>
          <w:rFonts w:ascii="Tahoma" w:hAnsi="Tahoma" w:cs="Tahoma"/>
          <w:i/>
          <w:color w:val="0000FF"/>
          <w:sz w:val="20"/>
          <w:szCs w:val="20"/>
        </w:rPr>
        <w:t xml:space="preserve">Deanna Barry, </w:t>
      </w:r>
      <w:r w:rsidR="009D5328">
        <w:rPr>
          <w:rFonts w:ascii="Tahoma" w:hAnsi="Tahoma" w:cs="Tahoma"/>
          <w:i/>
          <w:color w:val="0000FF"/>
          <w:sz w:val="20"/>
          <w:szCs w:val="20"/>
        </w:rPr>
        <w:t xml:space="preserve">Rachelle Simpson, </w:t>
      </w:r>
      <w:r w:rsidR="00FE2001">
        <w:rPr>
          <w:rFonts w:ascii="Tahoma" w:hAnsi="Tahoma" w:cs="Tahoma"/>
          <w:i/>
          <w:color w:val="0000FF"/>
          <w:sz w:val="20"/>
          <w:szCs w:val="20"/>
        </w:rPr>
        <w:t>Terry Auld</w:t>
      </w:r>
      <w:r w:rsidR="009D5328">
        <w:rPr>
          <w:rFonts w:ascii="Tahoma" w:hAnsi="Tahoma" w:cs="Tahoma"/>
          <w:i/>
          <w:color w:val="0000FF"/>
          <w:sz w:val="20"/>
          <w:szCs w:val="20"/>
        </w:rPr>
        <w:t>, Mary Ellen Connolly, Al McLarty</w:t>
      </w:r>
    </w:p>
    <w:p w:rsidR="00140701" w:rsidRPr="003168FC" w:rsidRDefault="00140701" w:rsidP="003E09BA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701"/>
        <w:gridCol w:w="5670"/>
        <w:gridCol w:w="2609"/>
      </w:tblGrid>
      <w:tr w:rsidR="00DF2A08" w:rsidRPr="00613F63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97460C">
        <w:tc>
          <w:tcPr>
            <w:tcW w:w="1230" w:type="pct"/>
          </w:tcPr>
          <w:p w:rsidR="00DF2A08" w:rsidRPr="00613F63" w:rsidRDefault="000D1464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Call to Order and </w:t>
            </w:r>
            <w:r w:rsidR="00340A78">
              <w:rPr>
                <w:rFonts w:ascii="Verdana" w:hAnsi="Verdana" w:cs="Arial"/>
                <w:sz w:val="18"/>
                <w:szCs w:val="18"/>
              </w:rPr>
              <w:t>Credentials Report</w:t>
            </w:r>
          </w:p>
        </w:tc>
        <w:tc>
          <w:tcPr>
            <w:tcW w:w="2582" w:type="pct"/>
          </w:tcPr>
          <w:p w:rsidR="005310C0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310C0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="00340A78">
              <w:rPr>
                <w:rFonts w:ascii="Verdana" w:hAnsi="Verdana" w:cs="Arial"/>
                <w:sz w:val="18"/>
                <w:szCs w:val="18"/>
              </w:rPr>
              <w:t xml:space="preserve">alled the meeting to order at </w:t>
            </w:r>
            <w:r>
              <w:rPr>
                <w:rFonts w:ascii="Verdana" w:hAnsi="Verdana" w:cs="Arial"/>
                <w:sz w:val="18"/>
                <w:szCs w:val="18"/>
              </w:rPr>
              <w:t xml:space="preserve">6:16 pm and thanked everyone for attending. </w:t>
            </w:r>
            <w:r w:rsidRPr="005310C0">
              <w:rPr>
                <w:rFonts w:ascii="Verdana" w:hAnsi="Verdana" w:cs="Arial"/>
                <w:b/>
                <w:sz w:val="18"/>
                <w:szCs w:val="18"/>
              </w:rPr>
              <w:t>Tom</w:t>
            </w:r>
            <w:r w:rsidR="00E8782D">
              <w:rPr>
                <w:rFonts w:ascii="Verdana" w:hAnsi="Verdana" w:cs="Arial"/>
                <w:b/>
                <w:sz w:val="18"/>
                <w:szCs w:val="18"/>
              </w:rPr>
              <w:t xml:space="preserve"> Aberne</w:t>
            </w:r>
            <w:r w:rsidR="005310C0" w:rsidRPr="005310C0">
              <w:rPr>
                <w:rFonts w:ascii="Verdana" w:hAnsi="Verdana" w:cs="Arial"/>
                <w:b/>
                <w:sz w:val="18"/>
                <w:szCs w:val="18"/>
              </w:rPr>
              <w:t>thy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vided the Credentials report, </w:t>
            </w:r>
            <w:r w:rsidR="008E2B9E">
              <w:rPr>
                <w:rFonts w:ascii="Verdana" w:hAnsi="Verdana" w:cs="Arial"/>
                <w:sz w:val="18"/>
                <w:szCs w:val="18"/>
              </w:rPr>
              <w:t>35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members are present. </w:t>
            </w:r>
          </w:p>
          <w:p w:rsidR="005310C0" w:rsidRDefault="005310C0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552D8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assembled crowd was asked to call other members to attend the meeting by telephone.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 The members present proceeded to contact members not present via cell phone 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speaker phones </w:t>
            </w:r>
            <w:r w:rsidR="00780F29">
              <w:rPr>
                <w:rFonts w:ascii="Verdana" w:hAnsi="Verdana" w:cs="Arial"/>
                <w:sz w:val="18"/>
                <w:szCs w:val="18"/>
              </w:rPr>
              <w:t>in order to attain quorum. Credentials were relayed to Tom as they were contacted</w:t>
            </w:r>
            <w:r w:rsidR="008E2B9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9552D8" w:rsidRDefault="009552D8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2C62D4" w:rsidRPr="00613F63" w:rsidRDefault="008E2B9E" w:rsidP="008E2B9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41</w:t>
            </w:r>
            <w:r w:rsidR="002C62D4">
              <w:rPr>
                <w:rFonts w:ascii="Verdana" w:hAnsi="Verdana" w:cs="Arial"/>
                <w:sz w:val="18"/>
                <w:szCs w:val="18"/>
              </w:rPr>
              <w:t xml:space="preserve"> members are present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 for the</w:t>
            </w:r>
            <w:r w:rsidR="00351B05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AE5811">
              <w:rPr>
                <w:rFonts w:ascii="Verdana" w:hAnsi="Verdana" w:cs="Arial"/>
                <w:sz w:val="18"/>
                <w:szCs w:val="18"/>
              </w:rPr>
              <w:t xml:space="preserve"> at </w:t>
            </w: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AE581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25</w:t>
            </w:r>
            <w:r w:rsidR="005310C0">
              <w:rPr>
                <w:rFonts w:ascii="Verdana" w:hAnsi="Verdana" w:cs="Arial"/>
                <w:sz w:val="18"/>
                <w:szCs w:val="18"/>
              </w:rPr>
              <w:t>pm</w:t>
            </w:r>
            <w:r w:rsidR="009828FE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:rsidR="00C7031B" w:rsidRPr="00613F63" w:rsidRDefault="00C7031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2B9E" w:rsidRPr="00613F63" w:rsidTr="0097460C">
        <w:tc>
          <w:tcPr>
            <w:tcW w:w="1230" w:type="pct"/>
          </w:tcPr>
          <w:p w:rsidR="008E2B9E" w:rsidRDefault="008E2B9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Website update</w:t>
            </w:r>
          </w:p>
        </w:tc>
        <w:tc>
          <w:tcPr>
            <w:tcW w:w="2582" w:type="pct"/>
          </w:tcPr>
          <w:p w:rsidR="008E2B9E" w:rsidRDefault="008E2B9E" w:rsidP="006B5DD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7A7605">
              <w:rPr>
                <w:rFonts w:ascii="Verdana" w:hAnsi="Verdana" w:cs="Arial"/>
                <w:b/>
                <w:sz w:val="18"/>
                <w:szCs w:val="18"/>
              </w:rPr>
              <w:t>Jeffr</w:t>
            </w:r>
            <w:r w:rsidR="007A7605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Pr="007A7605">
              <w:rPr>
                <w:rFonts w:ascii="Verdana" w:hAnsi="Verdana" w:cs="Arial"/>
                <w:b/>
                <w:sz w:val="18"/>
                <w:szCs w:val="18"/>
              </w:rPr>
              <w:t>y Stark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provides an update of the new website. Simplify publishing to the </w:t>
            </w:r>
            <w:r w:rsidR="006B5DD9">
              <w:rPr>
                <w:rFonts w:ascii="Verdana" w:hAnsi="Verdana" w:cs="Arial"/>
                <w:sz w:val="18"/>
                <w:szCs w:val="18"/>
              </w:rPr>
              <w:t>website; improve accessibility, style changes, mobility.</w:t>
            </w:r>
          </w:p>
        </w:tc>
        <w:tc>
          <w:tcPr>
            <w:tcW w:w="1188" w:type="pct"/>
          </w:tcPr>
          <w:p w:rsidR="008E2B9E" w:rsidRDefault="008E2B9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933EC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Minute</w:t>
            </w:r>
            <w:r w:rsidR="004B1AA8">
              <w:rPr>
                <w:rFonts w:ascii="Verdana" w:hAnsi="Verdana" w:cs="Arial"/>
                <w:sz w:val="18"/>
                <w:szCs w:val="18"/>
              </w:rPr>
              <w:t>s from Previous AGM (Dec 1</w:t>
            </w:r>
            <w:r w:rsidR="001828E5">
              <w:rPr>
                <w:rFonts w:ascii="Verdana" w:hAnsi="Verdana" w:cs="Arial"/>
                <w:sz w:val="18"/>
                <w:szCs w:val="18"/>
              </w:rPr>
              <w:t>1</w:t>
            </w:r>
            <w:r w:rsidR="004B1AA8">
              <w:rPr>
                <w:rFonts w:ascii="Verdana" w:hAnsi="Verdana" w:cs="Arial"/>
                <w:sz w:val="18"/>
                <w:szCs w:val="18"/>
              </w:rPr>
              <w:t>,2014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582" w:type="pct"/>
          </w:tcPr>
          <w:p w:rsidR="003F3F18" w:rsidRDefault="00351B0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Minutes were present</w:t>
            </w:r>
            <w:r w:rsidR="006A435D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</w:t>
            </w:r>
            <w:r w:rsidR="006A435D">
              <w:rPr>
                <w:rFonts w:ascii="Verdana" w:hAnsi="Verdana" w:cs="Arial"/>
                <w:sz w:val="18"/>
                <w:szCs w:val="18"/>
              </w:rPr>
              <w:t>Approval</w:t>
            </w:r>
          </w:p>
          <w:p w:rsidR="00351B05" w:rsidRDefault="00351B0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351B05" w:rsidRPr="00613F63" w:rsidRDefault="009828FE" w:rsidP="00E02232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Louis mentioned </w:t>
            </w:r>
            <w:r w:rsidR="00E02232">
              <w:rPr>
                <w:rFonts w:ascii="Verdana" w:hAnsi="Verdana" w:cs="Arial"/>
                <w:sz w:val="18"/>
                <w:szCs w:val="18"/>
              </w:rPr>
              <w:t xml:space="preserve">that he and Tom corrected </w:t>
            </w:r>
            <w:r>
              <w:rPr>
                <w:rFonts w:ascii="Verdana" w:hAnsi="Verdana" w:cs="Arial"/>
                <w:sz w:val="18"/>
                <w:szCs w:val="18"/>
              </w:rPr>
              <w:t>a number of typos</w:t>
            </w:r>
          </w:p>
        </w:tc>
        <w:tc>
          <w:tcPr>
            <w:tcW w:w="1188" w:type="pct"/>
          </w:tcPr>
          <w:p w:rsidR="009828FE" w:rsidRDefault="006B5DD9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</w:t>
            </w:r>
            <w:r w:rsidR="00B703D1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audry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made the Motion to approve the minutes</w:t>
            </w:r>
          </w:p>
          <w:p w:rsidR="003F3F18" w:rsidRDefault="006B5DD9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Dan Fleming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9828FE" w:rsidRPr="00613F63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C035B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Business Arising from Minutes</w:t>
            </w:r>
          </w:p>
        </w:tc>
        <w:tc>
          <w:tcPr>
            <w:tcW w:w="2582" w:type="pct"/>
          </w:tcPr>
          <w:p w:rsidR="003F3F18" w:rsidRPr="00613F63" w:rsidRDefault="00EC4A78" w:rsidP="00E6502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No </w:t>
            </w:r>
            <w:r w:rsidR="00E65025">
              <w:rPr>
                <w:rFonts w:ascii="Verdana" w:hAnsi="Verdana" w:cs="Arial"/>
                <w:sz w:val="18"/>
                <w:szCs w:val="18"/>
              </w:rPr>
              <w:t>business arising from</w:t>
            </w:r>
            <w:r w:rsidR="0029077D">
              <w:rPr>
                <w:rFonts w:ascii="Verdana" w:hAnsi="Verdana" w:cs="Arial"/>
                <w:sz w:val="18"/>
                <w:szCs w:val="18"/>
              </w:rPr>
              <w:t xml:space="preserve"> minutes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:rsidR="003F3F18" w:rsidRPr="00613F63" w:rsidRDefault="003F3F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7F66" w:rsidRPr="00613F63" w:rsidTr="0097460C">
        <w:tc>
          <w:tcPr>
            <w:tcW w:w="1230" w:type="pct"/>
          </w:tcPr>
          <w:p w:rsidR="00937F66" w:rsidRDefault="00937F66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Break</w:t>
            </w:r>
          </w:p>
        </w:tc>
        <w:tc>
          <w:tcPr>
            <w:tcW w:w="2582" w:type="pct"/>
          </w:tcPr>
          <w:p w:rsidR="00937F66" w:rsidRPr="00937F66" w:rsidRDefault="00937F6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937F66">
              <w:rPr>
                <w:rFonts w:ascii="Verdana" w:hAnsi="Verdana" w:cs="Arial"/>
                <w:sz w:val="18"/>
                <w:szCs w:val="18"/>
              </w:rPr>
              <w:t>Break for food</w:t>
            </w:r>
          </w:p>
        </w:tc>
        <w:tc>
          <w:tcPr>
            <w:tcW w:w="1188" w:type="pct"/>
          </w:tcPr>
          <w:p w:rsidR="00937F66" w:rsidRDefault="00937F66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4B1AA8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2014-2015</w:t>
            </w:r>
            <w:r w:rsidR="00632440">
              <w:rPr>
                <w:rFonts w:ascii="Verdana" w:hAnsi="Verdana" w:cs="Arial"/>
                <w:sz w:val="18"/>
                <w:szCs w:val="18"/>
              </w:rPr>
              <w:t xml:space="preserve"> Financial Statement</w:t>
            </w:r>
          </w:p>
        </w:tc>
        <w:tc>
          <w:tcPr>
            <w:tcW w:w="2582" w:type="pct"/>
          </w:tcPr>
          <w:p w:rsidR="003F3F18" w:rsidRPr="009828FE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presented the financials 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as approved by BDO 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>to the members</w:t>
            </w: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Documents were </w:t>
            </w:r>
            <w:r w:rsidR="00DF2CB0">
              <w:rPr>
                <w:rFonts w:ascii="Verdana" w:hAnsi="Verdana" w:cs="Arial"/>
                <w:sz w:val="18"/>
                <w:szCs w:val="18"/>
              </w:rPr>
              <w:t>provided to members as they arrived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to the meeting.</w:t>
            </w:r>
          </w:p>
          <w:p w:rsidR="00027419" w:rsidRDefault="0002741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explained the documentation.</w:t>
            </w:r>
          </w:p>
          <w:p w:rsidR="008C13EB" w:rsidRPr="00613F63" w:rsidRDefault="00D1024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questions from the floor.</w:t>
            </w:r>
          </w:p>
        </w:tc>
        <w:tc>
          <w:tcPr>
            <w:tcW w:w="1188" w:type="pct"/>
          </w:tcPr>
          <w:p w:rsidR="009828FE" w:rsidRDefault="00DF2CB0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>
              <w:rPr>
                <w:rFonts w:ascii="Verdana" w:hAnsi="Verdana" w:cs="Arial"/>
                <w:sz w:val="18"/>
                <w:szCs w:val="18"/>
              </w:rPr>
              <w:t>made motion to approve the financials as presented by BDO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>
              <w:rPr>
                <w:rFonts w:ascii="Verdana" w:hAnsi="Verdana" w:cs="Arial"/>
                <w:sz w:val="18"/>
                <w:szCs w:val="18"/>
              </w:rPr>
              <w:t>of 201</w:t>
            </w:r>
            <w:r w:rsidR="004B1AA8">
              <w:rPr>
                <w:rFonts w:ascii="Verdana" w:hAnsi="Verdana" w:cs="Arial"/>
                <w:sz w:val="18"/>
                <w:szCs w:val="18"/>
              </w:rPr>
              <w:t>4</w:t>
            </w:r>
            <w:r w:rsidR="009828FE">
              <w:rPr>
                <w:rFonts w:ascii="Verdana" w:hAnsi="Verdana" w:cs="Arial"/>
                <w:sz w:val="18"/>
                <w:szCs w:val="18"/>
              </w:rPr>
              <w:t>-201</w:t>
            </w:r>
            <w:r w:rsidR="004B1AA8">
              <w:rPr>
                <w:rFonts w:ascii="Verdana" w:hAnsi="Verdana" w:cs="Arial"/>
                <w:sz w:val="18"/>
                <w:szCs w:val="18"/>
              </w:rPr>
              <w:t>5</w:t>
            </w:r>
          </w:p>
          <w:p w:rsidR="009828FE" w:rsidRDefault="00DF2CB0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Braun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3F3F18" w:rsidRPr="00613F63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DA3D75" w:rsidP="00744F8E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Appointment of </w:t>
            </w:r>
            <w:r w:rsidR="00744F8E">
              <w:rPr>
                <w:rFonts w:ascii="Verdana" w:hAnsi="Verdana" w:cs="Arial"/>
                <w:sz w:val="18"/>
                <w:szCs w:val="18"/>
              </w:rPr>
              <w:t>Public Accountant for 2014-15</w:t>
            </w:r>
          </w:p>
        </w:tc>
        <w:tc>
          <w:tcPr>
            <w:tcW w:w="2582" w:type="pct"/>
          </w:tcPr>
          <w:p w:rsidR="00216E9E" w:rsidRDefault="00FE200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tabled </w:t>
            </w:r>
            <w:r w:rsidR="009552D8">
              <w:rPr>
                <w:rFonts w:ascii="Verdana" w:hAnsi="Verdana" w:cs="Arial"/>
                <w:sz w:val="18"/>
                <w:szCs w:val="18"/>
              </w:rPr>
              <w:t>B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DO, the existing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accountant, </w:t>
            </w:r>
            <w:r w:rsidR="005310C0">
              <w:rPr>
                <w:rFonts w:ascii="Verdana" w:hAnsi="Verdana" w:cs="Arial"/>
                <w:sz w:val="18"/>
                <w:szCs w:val="18"/>
              </w:rPr>
              <w:t>as the accountant</w:t>
            </w:r>
            <w:r w:rsidR="009552D8">
              <w:rPr>
                <w:rFonts w:ascii="Verdana" w:hAnsi="Verdana" w:cs="Arial"/>
                <w:sz w:val="18"/>
                <w:szCs w:val="18"/>
              </w:rPr>
              <w:t xml:space="preserve"> for the upcoming fiscal year</w:t>
            </w:r>
          </w:p>
          <w:p w:rsidR="00216E9E" w:rsidRPr="00613F63" w:rsidRDefault="00216E9E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makes the motion to appoint BDO as our auditor for the upcoming fiscal year</w:t>
            </w:r>
          </w:p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Carolyn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Mitrow</w:t>
            </w:r>
            <w:proofErr w:type="spellEnd"/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45AD3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DA3D75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All Actions by the Board of Directors 201</w:t>
            </w:r>
            <w:r w:rsidR="009552D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9552D8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582" w:type="pct"/>
          </w:tcPr>
          <w:p w:rsidR="00B06DEA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motion to approve all of the actions taken by the board of directors since the last AGM is tabled by the President, </w:t>
            </w:r>
            <w:r w:rsidRPr="00744F8E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</w:p>
        </w:tc>
        <w:tc>
          <w:tcPr>
            <w:tcW w:w="1188" w:type="pct"/>
          </w:tcPr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makes the motion to approve </w:t>
            </w:r>
            <w:r w:rsidR="007A7605">
              <w:rPr>
                <w:rFonts w:ascii="Verdana" w:hAnsi="Verdana" w:cs="Arial"/>
                <w:sz w:val="18"/>
                <w:szCs w:val="18"/>
              </w:rPr>
              <w:t>the Actions of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the Board of Directors </w:t>
            </w:r>
          </w:p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Adele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621B22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DF2CB0" w:rsidP="00DF2CB0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</w:t>
            </w:r>
            <w:r w:rsidR="002F0987">
              <w:rPr>
                <w:rFonts w:ascii="Verdana" w:hAnsi="Verdana" w:cs="Arial"/>
                <w:sz w:val="18"/>
                <w:szCs w:val="18"/>
              </w:rPr>
              <w:t>-</w:t>
            </w:r>
            <w:r w:rsidR="009552D8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2F0987">
              <w:rPr>
                <w:rFonts w:ascii="Verdana" w:hAnsi="Verdana" w:cs="Arial"/>
                <w:sz w:val="18"/>
                <w:szCs w:val="18"/>
              </w:rPr>
              <w:t xml:space="preserve"> Budget</w:t>
            </w:r>
          </w:p>
        </w:tc>
        <w:tc>
          <w:tcPr>
            <w:tcW w:w="2582" w:type="pct"/>
          </w:tcPr>
          <w:p w:rsidR="00C45AD3" w:rsidRPr="00F564AD" w:rsidRDefault="00AD1760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F564A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</w:p>
          <w:p w:rsidR="00AD1760" w:rsidRDefault="005310C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Presents the budget, he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explains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AD1760">
              <w:rPr>
                <w:rFonts w:ascii="Verdana" w:hAnsi="Verdana" w:cs="Arial"/>
                <w:sz w:val="18"/>
                <w:szCs w:val="18"/>
              </w:rPr>
              <w:t>document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notes </w:t>
            </w:r>
            <w:r w:rsidR="00A40B7F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DB1E6A">
              <w:rPr>
                <w:rFonts w:ascii="Verdana" w:hAnsi="Verdana" w:cs="Arial"/>
                <w:sz w:val="18"/>
                <w:szCs w:val="18"/>
              </w:rPr>
              <w:t>that the board has approved this budget.</w:t>
            </w:r>
          </w:p>
          <w:p w:rsidR="005310C0" w:rsidRPr="00613F63" w:rsidRDefault="005310C0" w:rsidP="005310C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7A760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makes the motion to approve the Budget as presented</w:t>
            </w:r>
          </w:p>
          <w:p w:rsidR="00744F8E" w:rsidRDefault="007A760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45AD3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8D23DD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President’s Message</w:t>
            </w:r>
          </w:p>
        </w:tc>
        <w:tc>
          <w:tcPr>
            <w:tcW w:w="2582" w:type="pct"/>
          </w:tcPr>
          <w:p w:rsidR="00621B22" w:rsidRPr="00613F63" w:rsidRDefault="00744F8E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report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was </w:t>
            </w:r>
            <w:r>
              <w:rPr>
                <w:rFonts w:ascii="Verdana" w:hAnsi="Verdana" w:cs="Arial"/>
                <w:sz w:val="18"/>
                <w:szCs w:val="18"/>
              </w:rPr>
              <w:t>provided to attendees upon entering the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CF21D6" w:rsidRPr="00CF21D6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tables his report.</w:t>
            </w:r>
          </w:p>
        </w:tc>
        <w:tc>
          <w:tcPr>
            <w:tcW w:w="1188" w:type="pct"/>
          </w:tcPr>
          <w:p w:rsidR="00621B22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proposes that the report be </w:t>
            </w:r>
            <w:r w:rsidR="00CF21D6">
              <w:rPr>
                <w:rFonts w:ascii="Verdana" w:hAnsi="Verdana" w:cs="Arial"/>
                <w:sz w:val="18"/>
                <w:szCs w:val="18"/>
              </w:rPr>
              <w:lastRenderedPageBreak/>
              <w:t>accepted as proposed</w:t>
            </w:r>
          </w:p>
          <w:p w:rsidR="00CF21D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Beaudry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CF21D6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F21D6" w:rsidRPr="00613F63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282016" w:rsidRPr="00613F63" w:rsidTr="0097460C">
        <w:tc>
          <w:tcPr>
            <w:tcW w:w="1230" w:type="pct"/>
          </w:tcPr>
          <w:p w:rsidR="00282016" w:rsidRDefault="0028201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Bylaws</w:t>
            </w:r>
          </w:p>
        </w:tc>
        <w:tc>
          <w:tcPr>
            <w:tcW w:w="2582" w:type="pct"/>
          </w:tcPr>
          <w:p w:rsidR="0028201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82016">
              <w:rPr>
                <w:rFonts w:ascii="Verdana" w:hAnsi="Verdana" w:cs="Arial"/>
                <w:sz w:val="18"/>
                <w:szCs w:val="18"/>
              </w:rPr>
              <w:t>Carolyn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Mitrow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asked if the board could review the bylaws to facilitate 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quorum. This could be done by introducing proxies or reducing the number required for quorum. </w:t>
            </w:r>
          </w:p>
          <w:p w:rsidR="00675E18" w:rsidRPr="00282016" w:rsidRDefault="00675E18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Bernie </w:t>
            </w:r>
            <w:r w:rsidR="00E8782D">
              <w:rPr>
                <w:rFonts w:ascii="Verdana" w:hAnsi="Verdana" w:cs="Arial"/>
                <w:sz w:val="18"/>
                <w:szCs w:val="18"/>
              </w:rPr>
              <w:t>Simpson sta</w:t>
            </w:r>
            <w:r>
              <w:rPr>
                <w:rFonts w:ascii="Verdana" w:hAnsi="Verdana" w:cs="Arial"/>
                <w:sz w:val="18"/>
                <w:szCs w:val="18"/>
              </w:rPr>
              <w:t>ted that the issue will be tabled at the next board meeting.</w:t>
            </w:r>
          </w:p>
        </w:tc>
        <w:tc>
          <w:tcPr>
            <w:tcW w:w="1188" w:type="pct"/>
          </w:tcPr>
          <w:p w:rsidR="0028201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5E18" w:rsidRPr="00613F63" w:rsidTr="0097460C">
        <w:tc>
          <w:tcPr>
            <w:tcW w:w="1230" w:type="pct"/>
          </w:tcPr>
          <w:p w:rsidR="00675E18" w:rsidRDefault="00675E1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Program updates</w:t>
            </w:r>
          </w:p>
        </w:tc>
        <w:tc>
          <w:tcPr>
            <w:tcW w:w="2582" w:type="pct"/>
          </w:tcPr>
          <w:p w:rsidR="00675E18" w:rsidRPr="00675E18" w:rsidRDefault="00675E18" w:rsidP="00675E1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75E18">
              <w:rPr>
                <w:rFonts w:ascii="Verdana" w:hAnsi="Verdana" w:cs="Arial"/>
                <w:sz w:val="18"/>
                <w:szCs w:val="18"/>
              </w:rPr>
              <w:t xml:space="preserve">These were addressed in the </w:t>
            </w:r>
            <w:r>
              <w:rPr>
                <w:rFonts w:ascii="Verdana" w:hAnsi="Verdana" w:cs="Arial"/>
                <w:sz w:val="18"/>
                <w:szCs w:val="18"/>
              </w:rPr>
              <w:t>Presidents report</w:t>
            </w:r>
          </w:p>
        </w:tc>
        <w:tc>
          <w:tcPr>
            <w:tcW w:w="1188" w:type="pct"/>
          </w:tcPr>
          <w:p w:rsidR="00675E18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B10E69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Election of the Board of Directors</w:t>
            </w:r>
          </w:p>
        </w:tc>
        <w:tc>
          <w:tcPr>
            <w:tcW w:w="2582" w:type="pct"/>
          </w:tcPr>
          <w:p w:rsidR="00CF21D6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Farough</w:t>
            </w:r>
            <w:proofErr w:type="spellEnd"/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75E18" w:rsidRPr="00675E18">
              <w:rPr>
                <w:rFonts w:ascii="Verdana" w:hAnsi="Verdana" w:cs="Arial"/>
                <w:b/>
                <w:sz w:val="18"/>
                <w:szCs w:val="18"/>
              </w:rPr>
              <w:t xml:space="preserve">and </w:t>
            </w:r>
            <w:r w:rsidR="00675E18" w:rsidRPr="00CF21D6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 as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the nom</w:t>
            </w:r>
            <w:r w:rsidR="00675E18">
              <w:rPr>
                <w:rFonts w:ascii="Verdana" w:hAnsi="Verdana" w:cs="Arial"/>
                <w:sz w:val="18"/>
                <w:szCs w:val="18"/>
              </w:rPr>
              <w:t>inating committee present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the slate of nominees submitted for the 3 open board positions. 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Nominees as the program representatives are:</w:t>
            </w:r>
          </w:p>
          <w:p w:rsidR="006D26B9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 Blimkie</w:t>
            </w:r>
            <w:r w:rsidR="00477B8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>
              <w:rPr>
                <w:rFonts w:ascii="Verdana" w:hAnsi="Verdana" w:cs="Arial"/>
                <w:sz w:val="18"/>
                <w:szCs w:val="18"/>
              </w:rPr>
              <w:t>(Calabogie)</w:t>
            </w:r>
          </w:p>
          <w:p w:rsidR="00477B83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Catherine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Presseau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(Edelweiss)</w:t>
            </w:r>
          </w:p>
          <w:p w:rsidR="005C23BF" w:rsidRDefault="004C1CB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CF21D6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lan Br</w:t>
            </w:r>
            <w:r w:rsidR="005C23BF">
              <w:rPr>
                <w:rFonts w:ascii="Verdana" w:hAnsi="Verdana" w:cs="Arial"/>
                <w:sz w:val="18"/>
                <w:szCs w:val="18"/>
              </w:rPr>
              <w:t>aun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(Pakenham)</w:t>
            </w:r>
          </w:p>
          <w:p w:rsidR="005C23BF" w:rsidRDefault="005C23BF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(Ski Hawks)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Teresa Arsenault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(Cascades)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863C1" w:rsidRDefault="000863C1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Continuing members at large are: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0863C1">
              <w:rPr>
                <w:rFonts w:ascii="Verdana" w:hAnsi="Verdana" w:cs="Arial"/>
                <w:sz w:val="18"/>
                <w:szCs w:val="18"/>
              </w:rPr>
              <w:t>Tom Abernathy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E5811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AE5811" w:rsidRPr="00CF21D6">
              <w:rPr>
                <w:rFonts w:ascii="Verdana" w:hAnsi="Verdana" w:cs="Arial"/>
                <w:sz w:val="18"/>
                <w:szCs w:val="18"/>
              </w:rPr>
              <w:t>Phil Cassidy</w:t>
            </w:r>
            <w:r w:rsidR="00AE5811" w:rsidRPr="00086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(</w:t>
            </w:r>
            <w:r w:rsidR="00AE5811">
              <w:rPr>
                <w:rFonts w:ascii="Verdana" w:hAnsi="Verdana" w:cs="Arial"/>
                <w:sz w:val="18"/>
                <w:szCs w:val="18"/>
              </w:rPr>
              <w:t>1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 years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remaining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AE5811" w:rsidRPr="000863C1" w:rsidRDefault="00AE581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Jeff Boucher (2</w:t>
            </w:r>
            <w:r w:rsidR="00305A15">
              <w:rPr>
                <w:rFonts w:ascii="Verdana" w:hAnsi="Verdana" w:cs="Arial"/>
                <w:sz w:val="18"/>
                <w:szCs w:val="18"/>
              </w:rPr>
              <w:t xml:space="preserve"> years remaining</w:t>
            </w:r>
            <w:r w:rsidRPr="00CF21D6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F21D6" w:rsidRPr="000863C1" w:rsidRDefault="00CF21D6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F21D6" w:rsidRPr="00CF21D6" w:rsidRDefault="00CF21D6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New nominees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for members at large are</w:t>
            </w:r>
            <w:r w:rsidRPr="00CF21D6">
              <w:rPr>
                <w:rFonts w:ascii="Verdana" w:hAnsi="Verdana" w:cs="Arial"/>
                <w:sz w:val="18"/>
                <w:szCs w:val="18"/>
              </w:rPr>
              <w:t> :</w:t>
            </w:r>
          </w:p>
          <w:p w:rsidR="00AE5811" w:rsidRPr="00613F63" w:rsidRDefault="00AE5811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James Di</w:t>
            </w:r>
            <w:r w:rsidRPr="000863C1">
              <w:rPr>
                <w:rFonts w:ascii="Verdana" w:hAnsi="Verdana" w:cs="Arial"/>
                <w:sz w:val="18"/>
                <w:szCs w:val="18"/>
              </w:rPr>
              <w:t xml:space="preserve">cks and </w:t>
            </w:r>
            <w:r>
              <w:rPr>
                <w:rFonts w:ascii="Verdana" w:hAnsi="Verdana" w:cs="Arial"/>
                <w:sz w:val="18"/>
                <w:szCs w:val="18"/>
              </w:rPr>
              <w:t>Heather Scott (3 year</w:t>
            </w:r>
            <w:r w:rsidR="008E0348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remaining)</w:t>
            </w:r>
          </w:p>
        </w:tc>
        <w:tc>
          <w:tcPr>
            <w:tcW w:w="1188" w:type="pct"/>
          </w:tcPr>
          <w:p w:rsidR="00CF21D6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 p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roposes that the presented slate 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of new board members </w:t>
            </w:r>
            <w:r w:rsidR="00CF21D6">
              <w:rPr>
                <w:rFonts w:ascii="Verdana" w:hAnsi="Verdana" w:cs="Arial"/>
                <w:sz w:val="18"/>
                <w:szCs w:val="18"/>
              </w:rPr>
              <w:t>be acclaimed into their respective positions</w:t>
            </w:r>
          </w:p>
          <w:p w:rsidR="006D26B9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Braun</w:t>
            </w:r>
            <w:r w:rsidR="007A7605">
              <w:rPr>
                <w:rFonts w:ascii="Verdana" w:hAnsi="Verdana" w:cs="Arial"/>
                <w:sz w:val="18"/>
                <w:szCs w:val="18"/>
              </w:rPr>
              <w:t xml:space="preserve"> s</w:t>
            </w:r>
            <w:r w:rsidR="00CF21D6">
              <w:rPr>
                <w:rFonts w:ascii="Verdana" w:hAnsi="Verdana" w:cs="Arial"/>
                <w:sz w:val="18"/>
                <w:szCs w:val="18"/>
              </w:rPr>
              <w:t>econded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  <w:p w:rsidR="00305A15" w:rsidRDefault="00305A1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305A15" w:rsidRDefault="00305A1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Bruce Meredith proposes that the slate of </w:t>
            </w:r>
            <w:r w:rsidR="00683458">
              <w:rPr>
                <w:rFonts w:ascii="Verdana" w:hAnsi="Verdana" w:cs="Arial"/>
                <w:sz w:val="18"/>
                <w:szCs w:val="18"/>
              </w:rPr>
              <w:t>program directors and continuing directors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 be acclaimed</w:t>
            </w:r>
            <w:r w:rsidR="0068345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683458" w:rsidRDefault="00683458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Carolyn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Mitrow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:rsidR="00683458" w:rsidRDefault="00683458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  <w:p w:rsidR="00683458" w:rsidRPr="00613F63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0348" w:rsidRPr="00613F63" w:rsidTr="0097460C">
        <w:tc>
          <w:tcPr>
            <w:tcW w:w="1230" w:type="pct"/>
          </w:tcPr>
          <w:p w:rsidR="008E0348" w:rsidRDefault="008E034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Break for mini executive meeting</w:t>
            </w:r>
          </w:p>
        </w:tc>
        <w:tc>
          <w:tcPr>
            <w:tcW w:w="2582" w:type="pct"/>
          </w:tcPr>
          <w:p w:rsidR="008E0348" w:rsidRPr="00683458" w:rsidRDefault="008E0348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Pr="008E0348">
              <w:rPr>
                <w:rFonts w:ascii="Verdana" w:hAnsi="Verdana" w:cs="Arial"/>
                <w:sz w:val="18"/>
                <w:szCs w:val="18"/>
              </w:rPr>
              <w:t xml:space="preserve"> chairs the mini executive meeting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 to determine the directors of the board</w:t>
            </w:r>
          </w:p>
        </w:tc>
        <w:tc>
          <w:tcPr>
            <w:tcW w:w="1188" w:type="pct"/>
          </w:tcPr>
          <w:p w:rsidR="008E0348" w:rsidRDefault="008E0348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5C2CE5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Reconvene and Announce Officers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83458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announces the new board,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President: Bernie Simpson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Vice-President: Jim Dicks 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Ski Ops: </w:t>
            </w:r>
            <w:r w:rsidR="00B870AF">
              <w:rPr>
                <w:rFonts w:ascii="Verdana" w:hAnsi="Verdana" w:cs="Arial"/>
                <w:sz w:val="18"/>
                <w:szCs w:val="18"/>
              </w:rPr>
              <w:t>Phil Cassidy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Admin Ops: </w:t>
            </w:r>
            <w:r w:rsidR="00B870AF">
              <w:rPr>
                <w:rFonts w:ascii="Verdana" w:hAnsi="Verdana" w:cs="Arial"/>
                <w:sz w:val="18"/>
                <w:szCs w:val="18"/>
              </w:rPr>
              <w:t>Jeff Boucher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Secretary: Heather Scott</w:t>
            </w:r>
          </w:p>
          <w:p w:rsidR="00784B98" w:rsidRPr="00613F63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Treasurer:</w:t>
            </w:r>
            <w:r w:rsidR="00291E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</w:p>
        </w:tc>
        <w:tc>
          <w:tcPr>
            <w:tcW w:w="1188" w:type="pct"/>
          </w:tcPr>
          <w:p w:rsidR="006D26B9" w:rsidRPr="00613F63" w:rsidRDefault="008E0348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Signing authorities will be determined by the board at a later date.</w:t>
            </w:r>
          </w:p>
        </w:tc>
      </w:tr>
      <w:tr w:rsidR="00683458" w:rsidRPr="00613F63" w:rsidTr="0097460C">
        <w:tc>
          <w:tcPr>
            <w:tcW w:w="1230" w:type="pct"/>
          </w:tcPr>
          <w:p w:rsidR="00683458" w:rsidRDefault="0068345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Extra Business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supplemental business</w:t>
            </w:r>
          </w:p>
        </w:tc>
        <w:tc>
          <w:tcPr>
            <w:tcW w:w="1188" w:type="pct"/>
          </w:tcPr>
          <w:p w:rsidR="00683458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97460C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Adjournment</w:t>
            </w:r>
          </w:p>
        </w:tc>
        <w:tc>
          <w:tcPr>
            <w:tcW w:w="2582" w:type="pct"/>
          </w:tcPr>
          <w:p w:rsidR="000863C1" w:rsidRDefault="000863C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 thanks the attendees for their participation</w:t>
            </w:r>
            <w:r w:rsidR="001A631F">
              <w:rPr>
                <w:rFonts w:ascii="Verdana" w:hAnsi="Verdana" w:cs="Arial"/>
                <w:sz w:val="18"/>
                <w:szCs w:val="18"/>
              </w:rPr>
              <w:t>, and wishes everyone a great season.</w:t>
            </w:r>
          </w:p>
          <w:p w:rsidR="008B7002" w:rsidRPr="00613F63" w:rsidRDefault="000863C1" w:rsidP="00AE581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meeting is adjourned at </w:t>
            </w:r>
            <w:r w:rsidR="00683458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="00683458">
              <w:rPr>
                <w:rFonts w:ascii="Verdana" w:hAnsi="Verdana" w:cs="Arial"/>
                <w:sz w:val="18"/>
                <w:szCs w:val="18"/>
              </w:rPr>
              <w:t>01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pm</w:t>
            </w:r>
          </w:p>
        </w:tc>
        <w:tc>
          <w:tcPr>
            <w:tcW w:w="1188" w:type="pct"/>
          </w:tcPr>
          <w:p w:rsidR="000863C1" w:rsidRPr="00613F63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 Dicks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motions to adjourn the meeting</w:t>
            </w: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F537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F1" w:rsidRDefault="002474F1">
      <w:r>
        <w:separator/>
      </w:r>
    </w:p>
  </w:endnote>
  <w:endnote w:type="continuationSeparator" w:id="0">
    <w:p w:rsidR="002474F1" w:rsidRDefault="0024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0" w:rsidRDefault="00DA4C86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E8A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D" w:rsidRDefault="00563307" w:rsidP="00487E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F1" w:rsidRDefault="002474F1">
      <w:r>
        <w:separator/>
      </w:r>
    </w:p>
  </w:footnote>
  <w:footnote w:type="continuationSeparator" w:id="0">
    <w:p w:rsidR="002474F1" w:rsidRDefault="0024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  <w:r w:rsidR="000B18E4">
      <w:rPr>
        <w:rFonts w:ascii="Tahoma" w:hAnsi="Tahoma" w:cs="Tahoma"/>
        <w:b/>
        <w:bCs/>
        <w:color w:val="1F497D" w:themeColor="text2"/>
        <w:sz w:val="28"/>
        <w:szCs w:val="28"/>
      </w:rPr>
      <w:t>ANNUAL GENERAL</w:t>
    </w: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9B7F20" w:rsidRPr="004B65E3" w:rsidRDefault="00AB07B4" w:rsidP="009B7F20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Thur</w:t>
    </w:r>
    <w:r w:rsidR="00893A3B">
      <w:rPr>
        <w:rFonts w:ascii="Tahoma" w:hAnsi="Tahoma" w:cs="Tahoma"/>
        <w:b/>
        <w:bCs/>
        <w:color w:val="1F497D" w:themeColor="text2"/>
      </w:rPr>
      <w:t xml:space="preserve">sday </w:t>
    </w:r>
    <w:r w:rsidR="009B7F20">
      <w:rPr>
        <w:rFonts w:ascii="Tahoma" w:hAnsi="Tahoma" w:cs="Tahoma"/>
        <w:b/>
        <w:bCs/>
        <w:color w:val="1F497D" w:themeColor="text2"/>
      </w:rPr>
      <w:t>November</w:t>
    </w:r>
    <w:r w:rsidR="00893A3B">
      <w:rPr>
        <w:rFonts w:ascii="Tahoma" w:hAnsi="Tahoma" w:cs="Tahoma"/>
        <w:b/>
        <w:bCs/>
        <w:color w:val="1F497D" w:themeColor="text2"/>
      </w:rPr>
      <w:t xml:space="preserve"> 1</w:t>
    </w:r>
    <w:r w:rsidR="009B7F20">
      <w:rPr>
        <w:rFonts w:ascii="Tahoma" w:hAnsi="Tahoma" w:cs="Tahoma"/>
        <w:b/>
        <w:bCs/>
        <w:color w:val="1F497D" w:themeColor="text2"/>
      </w:rPr>
      <w:t>2</w:t>
    </w:r>
    <w:r w:rsidR="00893A3B" w:rsidRPr="00893A3B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893A3B">
      <w:rPr>
        <w:rFonts w:ascii="Tahoma" w:hAnsi="Tahoma" w:cs="Tahoma"/>
        <w:b/>
        <w:bCs/>
        <w:color w:val="1F497D" w:themeColor="text2"/>
      </w:rPr>
      <w:t>, 201</w:t>
    </w:r>
    <w:r w:rsidR="009B7F20">
      <w:rPr>
        <w:rFonts w:ascii="Tahoma" w:hAnsi="Tahoma" w:cs="Tahoma"/>
        <w:b/>
        <w:bCs/>
        <w:color w:val="1F497D" w:themeColor="text2"/>
      </w:rPr>
      <w:t>5</w:t>
    </w:r>
  </w:p>
  <w:p w:rsidR="00925FF0" w:rsidRDefault="00846E8A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846E8A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6"/>
  </w:num>
  <w:num w:numId="7">
    <w:abstractNumId w:val="35"/>
  </w:num>
  <w:num w:numId="8">
    <w:abstractNumId w:val="26"/>
  </w:num>
  <w:num w:numId="9">
    <w:abstractNumId w:val="18"/>
  </w:num>
  <w:num w:numId="10">
    <w:abstractNumId w:val="3"/>
  </w:num>
  <w:num w:numId="11">
    <w:abstractNumId w:val="32"/>
  </w:num>
  <w:num w:numId="12">
    <w:abstractNumId w:val="13"/>
  </w:num>
  <w:num w:numId="13">
    <w:abstractNumId w:val="14"/>
  </w:num>
  <w:num w:numId="14">
    <w:abstractNumId w:val="25"/>
  </w:num>
  <w:num w:numId="15">
    <w:abstractNumId w:val="4"/>
  </w:num>
  <w:num w:numId="16">
    <w:abstractNumId w:val="38"/>
  </w:num>
  <w:num w:numId="17">
    <w:abstractNumId w:val="20"/>
  </w:num>
  <w:num w:numId="18">
    <w:abstractNumId w:val="21"/>
  </w:num>
  <w:num w:numId="19">
    <w:abstractNumId w:val="23"/>
  </w:num>
  <w:num w:numId="20">
    <w:abstractNumId w:val="11"/>
  </w:num>
  <w:num w:numId="21">
    <w:abstractNumId w:val="7"/>
  </w:num>
  <w:num w:numId="22">
    <w:abstractNumId w:val="27"/>
  </w:num>
  <w:num w:numId="23">
    <w:abstractNumId w:val="19"/>
  </w:num>
  <w:num w:numId="24">
    <w:abstractNumId w:val="28"/>
  </w:num>
  <w:num w:numId="25">
    <w:abstractNumId w:val="6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1"/>
  </w:num>
  <w:num w:numId="35">
    <w:abstractNumId w:val="34"/>
  </w:num>
  <w:num w:numId="36">
    <w:abstractNumId w:val="37"/>
  </w:num>
  <w:num w:numId="37">
    <w:abstractNumId w:val="29"/>
  </w:num>
  <w:num w:numId="38">
    <w:abstractNumId w:val="10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913"/>
    <w:rsid w:val="00003EAB"/>
    <w:rsid w:val="00004219"/>
    <w:rsid w:val="00005F9F"/>
    <w:rsid w:val="000069F4"/>
    <w:rsid w:val="00011611"/>
    <w:rsid w:val="00020AF3"/>
    <w:rsid w:val="000237AC"/>
    <w:rsid w:val="00023BFC"/>
    <w:rsid w:val="0002666E"/>
    <w:rsid w:val="00027419"/>
    <w:rsid w:val="00036460"/>
    <w:rsid w:val="00045597"/>
    <w:rsid w:val="00045C4C"/>
    <w:rsid w:val="00051B7C"/>
    <w:rsid w:val="00063A76"/>
    <w:rsid w:val="000678C0"/>
    <w:rsid w:val="0007064D"/>
    <w:rsid w:val="0008013C"/>
    <w:rsid w:val="00080FA7"/>
    <w:rsid w:val="00085568"/>
    <w:rsid w:val="00085D8B"/>
    <w:rsid w:val="000863C1"/>
    <w:rsid w:val="00086480"/>
    <w:rsid w:val="000A0260"/>
    <w:rsid w:val="000A0267"/>
    <w:rsid w:val="000A4F10"/>
    <w:rsid w:val="000A6D52"/>
    <w:rsid w:val="000B0987"/>
    <w:rsid w:val="000B0BA9"/>
    <w:rsid w:val="000B18E4"/>
    <w:rsid w:val="000B344F"/>
    <w:rsid w:val="000B66FF"/>
    <w:rsid w:val="000C1E51"/>
    <w:rsid w:val="000D1464"/>
    <w:rsid w:val="000E2422"/>
    <w:rsid w:val="000E2A48"/>
    <w:rsid w:val="000E4F13"/>
    <w:rsid w:val="000F5600"/>
    <w:rsid w:val="00101AB8"/>
    <w:rsid w:val="00101EB5"/>
    <w:rsid w:val="0010238B"/>
    <w:rsid w:val="001062D0"/>
    <w:rsid w:val="0011689E"/>
    <w:rsid w:val="00121F5E"/>
    <w:rsid w:val="00125C63"/>
    <w:rsid w:val="001310D0"/>
    <w:rsid w:val="00140255"/>
    <w:rsid w:val="00140701"/>
    <w:rsid w:val="00141FF2"/>
    <w:rsid w:val="00142039"/>
    <w:rsid w:val="001503EB"/>
    <w:rsid w:val="001514F4"/>
    <w:rsid w:val="0015317F"/>
    <w:rsid w:val="001554E5"/>
    <w:rsid w:val="001556EE"/>
    <w:rsid w:val="001570E1"/>
    <w:rsid w:val="00162C6A"/>
    <w:rsid w:val="00163419"/>
    <w:rsid w:val="00172641"/>
    <w:rsid w:val="00180966"/>
    <w:rsid w:val="00181496"/>
    <w:rsid w:val="001828E5"/>
    <w:rsid w:val="00185F79"/>
    <w:rsid w:val="00195B42"/>
    <w:rsid w:val="00197524"/>
    <w:rsid w:val="001A631F"/>
    <w:rsid w:val="001B129E"/>
    <w:rsid w:val="001B5693"/>
    <w:rsid w:val="001B7FBC"/>
    <w:rsid w:val="001C0F5A"/>
    <w:rsid w:val="001C1882"/>
    <w:rsid w:val="001C4D8A"/>
    <w:rsid w:val="001D1722"/>
    <w:rsid w:val="001D421C"/>
    <w:rsid w:val="001D4408"/>
    <w:rsid w:val="001D5813"/>
    <w:rsid w:val="001D7738"/>
    <w:rsid w:val="001E249E"/>
    <w:rsid w:val="001F1575"/>
    <w:rsid w:val="001F1C70"/>
    <w:rsid w:val="001F6238"/>
    <w:rsid w:val="0020295D"/>
    <w:rsid w:val="0020518B"/>
    <w:rsid w:val="00210E2C"/>
    <w:rsid w:val="002135EA"/>
    <w:rsid w:val="002145ED"/>
    <w:rsid w:val="00215BDE"/>
    <w:rsid w:val="00215DEC"/>
    <w:rsid w:val="00216E9E"/>
    <w:rsid w:val="00220E9A"/>
    <w:rsid w:val="00223850"/>
    <w:rsid w:val="0022390B"/>
    <w:rsid w:val="00225FCB"/>
    <w:rsid w:val="00226F48"/>
    <w:rsid w:val="002474F1"/>
    <w:rsid w:val="00247542"/>
    <w:rsid w:val="00247E52"/>
    <w:rsid w:val="00264942"/>
    <w:rsid w:val="00265D55"/>
    <w:rsid w:val="00266D45"/>
    <w:rsid w:val="00275B72"/>
    <w:rsid w:val="00276DB8"/>
    <w:rsid w:val="00282016"/>
    <w:rsid w:val="0029077D"/>
    <w:rsid w:val="00291E05"/>
    <w:rsid w:val="00294613"/>
    <w:rsid w:val="00294614"/>
    <w:rsid w:val="00296127"/>
    <w:rsid w:val="002A1060"/>
    <w:rsid w:val="002A663A"/>
    <w:rsid w:val="002A7EAA"/>
    <w:rsid w:val="002B1E6C"/>
    <w:rsid w:val="002B2E8C"/>
    <w:rsid w:val="002C5943"/>
    <w:rsid w:val="002C62D4"/>
    <w:rsid w:val="002C6954"/>
    <w:rsid w:val="002D15C5"/>
    <w:rsid w:val="002D3C2C"/>
    <w:rsid w:val="002D60BA"/>
    <w:rsid w:val="002E146C"/>
    <w:rsid w:val="002F0987"/>
    <w:rsid w:val="002F422D"/>
    <w:rsid w:val="002F6D7F"/>
    <w:rsid w:val="002F7F06"/>
    <w:rsid w:val="003024D5"/>
    <w:rsid w:val="003028EC"/>
    <w:rsid w:val="00305A15"/>
    <w:rsid w:val="003060F9"/>
    <w:rsid w:val="00310AAF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6846"/>
    <w:rsid w:val="003268DB"/>
    <w:rsid w:val="00330D5A"/>
    <w:rsid w:val="00334F59"/>
    <w:rsid w:val="00336507"/>
    <w:rsid w:val="0034095A"/>
    <w:rsid w:val="00340A78"/>
    <w:rsid w:val="00345C82"/>
    <w:rsid w:val="00345FEA"/>
    <w:rsid w:val="003506E2"/>
    <w:rsid w:val="003514E6"/>
    <w:rsid w:val="00351B05"/>
    <w:rsid w:val="003539F8"/>
    <w:rsid w:val="00354562"/>
    <w:rsid w:val="00356F45"/>
    <w:rsid w:val="00357713"/>
    <w:rsid w:val="00362EBF"/>
    <w:rsid w:val="003659CE"/>
    <w:rsid w:val="00365B18"/>
    <w:rsid w:val="003721DC"/>
    <w:rsid w:val="00373159"/>
    <w:rsid w:val="003747A5"/>
    <w:rsid w:val="003773AC"/>
    <w:rsid w:val="0038070F"/>
    <w:rsid w:val="00380EBD"/>
    <w:rsid w:val="00382C25"/>
    <w:rsid w:val="003844E3"/>
    <w:rsid w:val="00387AF8"/>
    <w:rsid w:val="00391335"/>
    <w:rsid w:val="003927C2"/>
    <w:rsid w:val="00393591"/>
    <w:rsid w:val="00396CF6"/>
    <w:rsid w:val="003A2B9B"/>
    <w:rsid w:val="003A3BF0"/>
    <w:rsid w:val="003A45DD"/>
    <w:rsid w:val="003A554C"/>
    <w:rsid w:val="003B0AD7"/>
    <w:rsid w:val="003C1331"/>
    <w:rsid w:val="003C3412"/>
    <w:rsid w:val="003C765B"/>
    <w:rsid w:val="003D02E7"/>
    <w:rsid w:val="003D06CC"/>
    <w:rsid w:val="003D2A5A"/>
    <w:rsid w:val="003D4446"/>
    <w:rsid w:val="003D5E46"/>
    <w:rsid w:val="003E09BA"/>
    <w:rsid w:val="003E1238"/>
    <w:rsid w:val="003E3328"/>
    <w:rsid w:val="003F06A7"/>
    <w:rsid w:val="003F0F46"/>
    <w:rsid w:val="003F19C5"/>
    <w:rsid w:val="003F3F18"/>
    <w:rsid w:val="003F407E"/>
    <w:rsid w:val="004022C6"/>
    <w:rsid w:val="004037EB"/>
    <w:rsid w:val="00404B11"/>
    <w:rsid w:val="00404C17"/>
    <w:rsid w:val="004061E4"/>
    <w:rsid w:val="00415161"/>
    <w:rsid w:val="004243DC"/>
    <w:rsid w:val="00430BDD"/>
    <w:rsid w:val="004338B2"/>
    <w:rsid w:val="004340D8"/>
    <w:rsid w:val="0043438B"/>
    <w:rsid w:val="0043534F"/>
    <w:rsid w:val="00435805"/>
    <w:rsid w:val="004362F9"/>
    <w:rsid w:val="00446B3F"/>
    <w:rsid w:val="00452CBD"/>
    <w:rsid w:val="00462CC8"/>
    <w:rsid w:val="00462E8E"/>
    <w:rsid w:val="0046687D"/>
    <w:rsid w:val="004669A0"/>
    <w:rsid w:val="0047160E"/>
    <w:rsid w:val="0047564E"/>
    <w:rsid w:val="00477B83"/>
    <w:rsid w:val="004857C7"/>
    <w:rsid w:val="004866FF"/>
    <w:rsid w:val="00487ECD"/>
    <w:rsid w:val="00497427"/>
    <w:rsid w:val="004A1750"/>
    <w:rsid w:val="004A27A2"/>
    <w:rsid w:val="004A412B"/>
    <w:rsid w:val="004A72C8"/>
    <w:rsid w:val="004A775A"/>
    <w:rsid w:val="004B1AA8"/>
    <w:rsid w:val="004B56A0"/>
    <w:rsid w:val="004B5DA2"/>
    <w:rsid w:val="004B65E3"/>
    <w:rsid w:val="004B6C6C"/>
    <w:rsid w:val="004B774A"/>
    <w:rsid w:val="004C1CBB"/>
    <w:rsid w:val="004C2D7F"/>
    <w:rsid w:val="004D6ACB"/>
    <w:rsid w:val="004E05F9"/>
    <w:rsid w:val="004E20CA"/>
    <w:rsid w:val="004E24E4"/>
    <w:rsid w:val="004E3265"/>
    <w:rsid w:val="004E4633"/>
    <w:rsid w:val="0050224E"/>
    <w:rsid w:val="005034B4"/>
    <w:rsid w:val="005045BD"/>
    <w:rsid w:val="00506057"/>
    <w:rsid w:val="00506A75"/>
    <w:rsid w:val="00512828"/>
    <w:rsid w:val="005158C2"/>
    <w:rsid w:val="005310C0"/>
    <w:rsid w:val="005321B0"/>
    <w:rsid w:val="00537BA5"/>
    <w:rsid w:val="00544EAC"/>
    <w:rsid w:val="00547130"/>
    <w:rsid w:val="005478DB"/>
    <w:rsid w:val="00557F26"/>
    <w:rsid w:val="0056060C"/>
    <w:rsid w:val="005609E5"/>
    <w:rsid w:val="00563307"/>
    <w:rsid w:val="00567322"/>
    <w:rsid w:val="00567FA0"/>
    <w:rsid w:val="00573579"/>
    <w:rsid w:val="00580077"/>
    <w:rsid w:val="00580BFF"/>
    <w:rsid w:val="00580D05"/>
    <w:rsid w:val="00583506"/>
    <w:rsid w:val="005851E5"/>
    <w:rsid w:val="0058709F"/>
    <w:rsid w:val="00591246"/>
    <w:rsid w:val="00596DF1"/>
    <w:rsid w:val="005A061F"/>
    <w:rsid w:val="005A137A"/>
    <w:rsid w:val="005A3634"/>
    <w:rsid w:val="005A7D0D"/>
    <w:rsid w:val="005B35AE"/>
    <w:rsid w:val="005B3B56"/>
    <w:rsid w:val="005B7BA2"/>
    <w:rsid w:val="005C0AC5"/>
    <w:rsid w:val="005C1060"/>
    <w:rsid w:val="005C23BF"/>
    <w:rsid w:val="005C2CE5"/>
    <w:rsid w:val="005C3089"/>
    <w:rsid w:val="005C5B61"/>
    <w:rsid w:val="005E0718"/>
    <w:rsid w:val="005E4863"/>
    <w:rsid w:val="005E534E"/>
    <w:rsid w:val="005E6833"/>
    <w:rsid w:val="0060487E"/>
    <w:rsid w:val="00605D49"/>
    <w:rsid w:val="0060627A"/>
    <w:rsid w:val="00610A89"/>
    <w:rsid w:val="00613F63"/>
    <w:rsid w:val="00614245"/>
    <w:rsid w:val="006207AF"/>
    <w:rsid w:val="00621A2C"/>
    <w:rsid w:val="00621B22"/>
    <w:rsid w:val="00623A3A"/>
    <w:rsid w:val="006317F1"/>
    <w:rsid w:val="00632440"/>
    <w:rsid w:val="00643379"/>
    <w:rsid w:val="00653E33"/>
    <w:rsid w:val="006569F1"/>
    <w:rsid w:val="00656AAB"/>
    <w:rsid w:val="00666510"/>
    <w:rsid w:val="00666A0B"/>
    <w:rsid w:val="00673F2E"/>
    <w:rsid w:val="00675E18"/>
    <w:rsid w:val="0067796C"/>
    <w:rsid w:val="00677C2D"/>
    <w:rsid w:val="00680E22"/>
    <w:rsid w:val="00683458"/>
    <w:rsid w:val="0068437D"/>
    <w:rsid w:val="00687AD1"/>
    <w:rsid w:val="006962AC"/>
    <w:rsid w:val="00696E1E"/>
    <w:rsid w:val="006A1470"/>
    <w:rsid w:val="006A435D"/>
    <w:rsid w:val="006B1DBD"/>
    <w:rsid w:val="006B2C70"/>
    <w:rsid w:val="006B5DD9"/>
    <w:rsid w:val="006B6D07"/>
    <w:rsid w:val="006B6D94"/>
    <w:rsid w:val="006C39BF"/>
    <w:rsid w:val="006C5B2D"/>
    <w:rsid w:val="006C7A92"/>
    <w:rsid w:val="006C7D7F"/>
    <w:rsid w:val="006D16E5"/>
    <w:rsid w:val="006D26B9"/>
    <w:rsid w:val="006D4298"/>
    <w:rsid w:val="006D57E0"/>
    <w:rsid w:val="006D688B"/>
    <w:rsid w:val="006D7364"/>
    <w:rsid w:val="006F028E"/>
    <w:rsid w:val="006F3BCF"/>
    <w:rsid w:val="00702CA5"/>
    <w:rsid w:val="00703DFE"/>
    <w:rsid w:val="00704DB3"/>
    <w:rsid w:val="00706689"/>
    <w:rsid w:val="0070684C"/>
    <w:rsid w:val="007079F9"/>
    <w:rsid w:val="0071108E"/>
    <w:rsid w:val="00714642"/>
    <w:rsid w:val="0072062A"/>
    <w:rsid w:val="00721D4F"/>
    <w:rsid w:val="007229E5"/>
    <w:rsid w:val="00722F8C"/>
    <w:rsid w:val="00723B6C"/>
    <w:rsid w:val="00724020"/>
    <w:rsid w:val="0072603E"/>
    <w:rsid w:val="00731D5D"/>
    <w:rsid w:val="0074228D"/>
    <w:rsid w:val="007443DD"/>
    <w:rsid w:val="00744727"/>
    <w:rsid w:val="00744F8E"/>
    <w:rsid w:val="007605BC"/>
    <w:rsid w:val="00772EC9"/>
    <w:rsid w:val="00773C3E"/>
    <w:rsid w:val="00775581"/>
    <w:rsid w:val="00776E6C"/>
    <w:rsid w:val="0078069C"/>
    <w:rsid w:val="00780F29"/>
    <w:rsid w:val="00783B5E"/>
    <w:rsid w:val="00784B98"/>
    <w:rsid w:val="0079229B"/>
    <w:rsid w:val="007952E9"/>
    <w:rsid w:val="007954F9"/>
    <w:rsid w:val="00796EE8"/>
    <w:rsid w:val="007A132F"/>
    <w:rsid w:val="007A44D9"/>
    <w:rsid w:val="007A4E49"/>
    <w:rsid w:val="007A5CDE"/>
    <w:rsid w:val="007A743C"/>
    <w:rsid w:val="007A7605"/>
    <w:rsid w:val="007B17FF"/>
    <w:rsid w:val="007B3398"/>
    <w:rsid w:val="007B3A48"/>
    <w:rsid w:val="007B42E2"/>
    <w:rsid w:val="007B6275"/>
    <w:rsid w:val="007C58AC"/>
    <w:rsid w:val="007D332D"/>
    <w:rsid w:val="007E4612"/>
    <w:rsid w:val="007E65CF"/>
    <w:rsid w:val="007E667E"/>
    <w:rsid w:val="007F2E63"/>
    <w:rsid w:val="007F325F"/>
    <w:rsid w:val="007F70D5"/>
    <w:rsid w:val="00801720"/>
    <w:rsid w:val="00805DAF"/>
    <w:rsid w:val="00815465"/>
    <w:rsid w:val="008170F2"/>
    <w:rsid w:val="00823064"/>
    <w:rsid w:val="008273A5"/>
    <w:rsid w:val="008314F3"/>
    <w:rsid w:val="008325D6"/>
    <w:rsid w:val="008330BE"/>
    <w:rsid w:val="00840F2C"/>
    <w:rsid w:val="0084230B"/>
    <w:rsid w:val="008455AD"/>
    <w:rsid w:val="00845D70"/>
    <w:rsid w:val="00846E8A"/>
    <w:rsid w:val="00847D9C"/>
    <w:rsid w:val="008513A4"/>
    <w:rsid w:val="008613D5"/>
    <w:rsid w:val="00861CE7"/>
    <w:rsid w:val="008714F1"/>
    <w:rsid w:val="008746B0"/>
    <w:rsid w:val="0087728F"/>
    <w:rsid w:val="008848A2"/>
    <w:rsid w:val="00885BB2"/>
    <w:rsid w:val="008929BE"/>
    <w:rsid w:val="00893A3B"/>
    <w:rsid w:val="008955FC"/>
    <w:rsid w:val="008B7002"/>
    <w:rsid w:val="008C1262"/>
    <w:rsid w:val="008C13EB"/>
    <w:rsid w:val="008C5E08"/>
    <w:rsid w:val="008D23DD"/>
    <w:rsid w:val="008D2937"/>
    <w:rsid w:val="008D3DC5"/>
    <w:rsid w:val="008D456F"/>
    <w:rsid w:val="008D55AC"/>
    <w:rsid w:val="008D64A7"/>
    <w:rsid w:val="008E0348"/>
    <w:rsid w:val="008E1E64"/>
    <w:rsid w:val="008E2B9E"/>
    <w:rsid w:val="008E4D49"/>
    <w:rsid w:val="008F0E49"/>
    <w:rsid w:val="008F34A5"/>
    <w:rsid w:val="008F3656"/>
    <w:rsid w:val="009039E1"/>
    <w:rsid w:val="00912869"/>
    <w:rsid w:val="00916C72"/>
    <w:rsid w:val="00920BA8"/>
    <w:rsid w:val="00925FF0"/>
    <w:rsid w:val="009275D6"/>
    <w:rsid w:val="009301E5"/>
    <w:rsid w:val="00933ECE"/>
    <w:rsid w:val="00936244"/>
    <w:rsid w:val="00937F66"/>
    <w:rsid w:val="00945381"/>
    <w:rsid w:val="009474CE"/>
    <w:rsid w:val="0095021C"/>
    <w:rsid w:val="00950C04"/>
    <w:rsid w:val="009552D8"/>
    <w:rsid w:val="00960749"/>
    <w:rsid w:val="00963056"/>
    <w:rsid w:val="00967E85"/>
    <w:rsid w:val="00967FEE"/>
    <w:rsid w:val="009707D4"/>
    <w:rsid w:val="00970C60"/>
    <w:rsid w:val="0097460C"/>
    <w:rsid w:val="009763B2"/>
    <w:rsid w:val="0098086C"/>
    <w:rsid w:val="009828FE"/>
    <w:rsid w:val="009867EF"/>
    <w:rsid w:val="00987759"/>
    <w:rsid w:val="009A304C"/>
    <w:rsid w:val="009A4FA9"/>
    <w:rsid w:val="009B0A0E"/>
    <w:rsid w:val="009B7CD0"/>
    <w:rsid w:val="009B7F20"/>
    <w:rsid w:val="009C2B3E"/>
    <w:rsid w:val="009C6BDB"/>
    <w:rsid w:val="009D06B6"/>
    <w:rsid w:val="009D3432"/>
    <w:rsid w:val="009D38C7"/>
    <w:rsid w:val="009D5328"/>
    <w:rsid w:val="009D6C63"/>
    <w:rsid w:val="009E370D"/>
    <w:rsid w:val="009E4127"/>
    <w:rsid w:val="009E474D"/>
    <w:rsid w:val="009E552D"/>
    <w:rsid w:val="009E65EC"/>
    <w:rsid w:val="009F053F"/>
    <w:rsid w:val="009F22D1"/>
    <w:rsid w:val="009F41A4"/>
    <w:rsid w:val="009F4B0C"/>
    <w:rsid w:val="009F5F4E"/>
    <w:rsid w:val="009F6240"/>
    <w:rsid w:val="00A005D4"/>
    <w:rsid w:val="00A0120C"/>
    <w:rsid w:val="00A01524"/>
    <w:rsid w:val="00A022A6"/>
    <w:rsid w:val="00A02768"/>
    <w:rsid w:val="00A060BA"/>
    <w:rsid w:val="00A06D59"/>
    <w:rsid w:val="00A11875"/>
    <w:rsid w:val="00A1297B"/>
    <w:rsid w:val="00A15D2A"/>
    <w:rsid w:val="00A21195"/>
    <w:rsid w:val="00A326B8"/>
    <w:rsid w:val="00A33C90"/>
    <w:rsid w:val="00A36913"/>
    <w:rsid w:val="00A407E8"/>
    <w:rsid w:val="00A40AA5"/>
    <w:rsid w:val="00A40B7F"/>
    <w:rsid w:val="00A47D16"/>
    <w:rsid w:val="00A5169E"/>
    <w:rsid w:val="00A51A86"/>
    <w:rsid w:val="00A610B5"/>
    <w:rsid w:val="00A7018E"/>
    <w:rsid w:val="00A71F77"/>
    <w:rsid w:val="00A723D3"/>
    <w:rsid w:val="00A730A1"/>
    <w:rsid w:val="00A815A7"/>
    <w:rsid w:val="00A82CBB"/>
    <w:rsid w:val="00A877B1"/>
    <w:rsid w:val="00A87FF5"/>
    <w:rsid w:val="00A96788"/>
    <w:rsid w:val="00A96CBA"/>
    <w:rsid w:val="00A97550"/>
    <w:rsid w:val="00AA256C"/>
    <w:rsid w:val="00AB07B4"/>
    <w:rsid w:val="00AB3972"/>
    <w:rsid w:val="00AB41A7"/>
    <w:rsid w:val="00AB7417"/>
    <w:rsid w:val="00AC0583"/>
    <w:rsid w:val="00AC1AAD"/>
    <w:rsid w:val="00AD1760"/>
    <w:rsid w:val="00AD6572"/>
    <w:rsid w:val="00AE2E4C"/>
    <w:rsid w:val="00AE5811"/>
    <w:rsid w:val="00AE589C"/>
    <w:rsid w:val="00AF377C"/>
    <w:rsid w:val="00AF58AE"/>
    <w:rsid w:val="00B06DEA"/>
    <w:rsid w:val="00B100FC"/>
    <w:rsid w:val="00B10208"/>
    <w:rsid w:val="00B10E69"/>
    <w:rsid w:val="00B110D7"/>
    <w:rsid w:val="00B16B1C"/>
    <w:rsid w:val="00B17B72"/>
    <w:rsid w:val="00B17BF1"/>
    <w:rsid w:val="00B17DAF"/>
    <w:rsid w:val="00B20BFD"/>
    <w:rsid w:val="00B27656"/>
    <w:rsid w:val="00B3173F"/>
    <w:rsid w:val="00B37C6E"/>
    <w:rsid w:val="00B40458"/>
    <w:rsid w:val="00B51D3A"/>
    <w:rsid w:val="00B60DFE"/>
    <w:rsid w:val="00B703D1"/>
    <w:rsid w:val="00B7125D"/>
    <w:rsid w:val="00B73C51"/>
    <w:rsid w:val="00B744F7"/>
    <w:rsid w:val="00B74D26"/>
    <w:rsid w:val="00B81494"/>
    <w:rsid w:val="00B862BC"/>
    <w:rsid w:val="00B870AF"/>
    <w:rsid w:val="00B873D4"/>
    <w:rsid w:val="00B87483"/>
    <w:rsid w:val="00B90B4A"/>
    <w:rsid w:val="00BA4F9F"/>
    <w:rsid w:val="00BA5236"/>
    <w:rsid w:val="00BA608B"/>
    <w:rsid w:val="00BB0B21"/>
    <w:rsid w:val="00BB2C54"/>
    <w:rsid w:val="00BC739A"/>
    <w:rsid w:val="00BD0221"/>
    <w:rsid w:val="00BD02BC"/>
    <w:rsid w:val="00BD171C"/>
    <w:rsid w:val="00BD20CD"/>
    <w:rsid w:val="00BD4A43"/>
    <w:rsid w:val="00BD5A3D"/>
    <w:rsid w:val="00BD6015"/>
    <w:rsid w:val="00BD6FD3"/>
    <w:rsid w:val="00BD73D1"/>
    <w:rsid w:val="00BD77FB"/>
    <w:rsid w:val="00BD78A0"/>
    <w:rsid w:val="00BE2960"/>
    <w:rsid w:val="00C01014"/>
    <w:rsid w:val="00C01E35"/>
    <w:rsid w:val="00C035B6"/>
    <w:rsid w:val="00C044B2"/>
    <w:rsid w:val="00C05849"/>
    <w:rsid w:val="00C21E9E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5DE0"/>
    <w:rsid w:val="00C7031B"/>
    <w:rsid w:val="00C73977"/>
    <w:rsid w:val="00C75119"/>
    <w:rsid w:val="00C75F0C"/>
    <w:rsid w:val="00C76E26"/>
    <w:rsid w:val="00C775D3"/>
    <w:rsid w:val="00C8199E"/>
    <w:rsid w:val="00C8541F"/>
    <w:rsid w:val="00C91D9B"/>
    <w:rsid w:val="00C93408"/>
    <w:rsid w:val="00C93588"/>
    <w:rsid w:val="00C955BA"/>
    <w:rsid w:val="00CA1E71"/>
    <w:rsid w:val="00CA70CD"/>
    <w:rsid w:val="00CB27C6"/>
    <w:rsid w:val="00CB2EFA"/>
    <w:rsid w:val="00CB3C00"/>
    <w:rsid w:val="00CB52B4"/>
    <w:rsid w:val="00CB608E"/>
    <w:rsid w:val="00CD2693"/>
    <w:rsid w:val="00CD4A56"/>
    <w:rsid w:val="00CE11AB"/>
    <w:rsid w:val="00CE7427"/>
    <w:rsid w:val="00CF21D6"/>
    <w:rsid w:val="00CF64E7"/>
    <w:rsid w:val="00CF6C35"/>
    <w:rsid w:val="00CF734F"/>
    <w:rsid w:val="00D0010F"/>
    <w:rsid w:val="00D0050D"/>
    <w:rsid w:val="00D007ED"/>
    <w:rsid w:val="00D040DB"/>
    <w:rsid w:val="00D069F0"/>
    <w:rsid w:val="00D07B83"/>
    <w:rsid w:val="00D1024F"/>
    <w:rsid w:val="00D10CAB"/>
    <w:rsid w:val="00D138F0"/>
    <w:rsid w:val="00D14FD8"/>
    <w:rsid w:val="00D150B5"/>
    <w:rsid w:val="00D16ECE"/>
    <w:rsid w:val="00D172BF"/>
    <w:rsid w:val="00D17D97"/>
    <w:rsid w:val="00D2609F"/>
    <w:rsid w:val="00D26259"/>
    <w:rsid w:val="00D269A8"/>
    <w:rsid w:val="00D33A54"/>
    <w:rsid w:val="00D41A8E"/>
    <w:rsid w:val="00D442E5"/>
    <w:rsid w:val="00D51EDE"/>
    <w:rsid w:val="00D53072"/>
    <w:rsid w:val="00D54D34"/>
    <w:rsid w:val="00D57C8B"/>
    <w:rsid w:val="00D6046B"/>
    <w:rsid w:val="00D6314E"/>
    <w:rsid w:val="00D633A3"/>
    <w:rsid w:val="00D6436E"/>
    <w:rsid w:val="00D67561"/>
    <w:rsid w:val="00D71D90"/>
    <w:rsid w:val="00D729F4"/>
    <w:rsid w:val="00D81158"/>
    <w:rsid w:val="00D835EA"/>
    <w:rsid w:val="00D873BA"/>
    <w:rsid w:val="00D919F8"/>
    <w:rsid w:val="00DA026B"/>
    <w:rsid w:val="00DA1D99"/>
    <w:rsid w:val="00DA3D75"/>
    <w:rsid w:val="00DA4C86"/>
    <w:rsid w:val="00DA7AD5"/>
    <w:rsid w:val="00DB1E6A"/>
    <w:rsid w:val="00DB7FAB"/>
    <w:rsid w:val="00DC266A"/>
    <w:rsid w:val="00DC2C3C"/>
    <w:rsid w:val="00DC381F"/>
    <w:rsid w:val="00DD0104"/>
    <w:rsid w:val="00DD1C47"/>
    <w:rsid w:val="00DD2987"/>
    <w:rsid w:val="00DE0AA4"/>
    <w:rsid w:val="00DE0AC9"/>
    <w:rsid w:val="00DF26D4"/>
    <w:rsid w:val="00DF2A08"/>
    <w:rsid w:val="00DF2CB0"/>
    <w:rsid w:val="00DF5390"/>
    <w:rsid w:val="00DF63B7"/>
    <w:rsid w:val="00DF6895"/>
    <w:rsid w:val="00DF6C27"/>
    <w:rsid w:val="00E01EE8"/>
    <w:rsid w:val="00E02189"/>
    <w:rsid w:val="00E02232"/>
    <w:rsid w:val="00E17D86"/>
    <w:rsid w:val="00E21237"/>
    <w:rsid w:val="00E236BC"/>
    <w:rsid w:val="00E23CEB"/>
    <w:rsid w:val="00E4265C"/>
    <w:rsid w:val="00E435E7"/>
    <w:rsid w:val="00E43EA3"/>
    <w:rsid w:val="00E505D1"/>
    <w:rsid w:val="00E51B93"/>
    <w:rsid w:val="00E55B8C"/>
    <w:rsid w:val="00E56659"/>
    <w:rsid w:val="00E6021A"/>
    <w:rsid w:val="00E60E31"/>
    <w:rsid w:val="00E65025"/>
    <w:rsid w:val="00E66740"/>
    <w:rsid w:val="00E8782D"/>
    <w:rsid w:val="00E92A8B"/>
    <w:rsid w:val="00E945CC"/>
    <w:rsid w:val="00EA1788"/>
    <w:rsid w:val="00EA4C91"/>
    <w:rsid w:val="00EB0F22"/>
    <w:rsid w:val="00EB6813"/>
    <w:rsid w:val="00EC0862"/>
    <w:rsid w:val="00EC4A78"/>
    <w:rsid w:val="00ED1607"/>
    <w:rsid w:val="00ED728B"/>
    <w:rsid w:val="00EE5216"/>
    <w:rsid w:val="00EE652F"/>
    <w:rsid w:val="00EF485B"/>
    <w:rsid w:val="00EF48B5"/>
    <w:rsid w:val="00F0526D"/>
    <w:rsid w:val="00F059E9"/>
    <w:rsid w:val="00F07EC6"/>
    <w:rsid w:val="00F111B0"/>
    <w:rsid w:val="00F148BA"/>
    <w:rsid w:val="00F15225"/>
    <w:rsid w:val="00F16FB4"/>
    <w:rsid w:val="00F20CE4"/>
    <w:rsid w:val="00F2434C"/>
    <w:rsid w:val="00F262A1"/>
    <w:rsid w:val="00F273FB"/>
    <w:rsid w:val="00F30F34"/>
    <w:rsid w:val="00F32808"/>
    <w:rsid w:val="00F36375"/>
    <w:rsid w:val="00F45551"/>
    <w:rsid w:val="00F458C9"/>
    <w:rsid w:val="00F5149E"/>
    <w:rsid w:val="00F52276"/>
    <w:rsid w:val="00F537A4"/>
    <w:rsid w:val="00F54C71"/>
    <w:rsid w:val="00F54E4C"/>
    <w:rsid w:val="00F564AD"/>
    <w:rsid w:val="00F60E78"/>
    <w:rsid w:val="00F72041"/>
    <w:rsid w:val="00F760E3"/>
    <w:rsid w:val="00F83B6C"/>
    <w:rsid w:val="00F93B54"/>
    <w:rsid w:val="00F9444C"/>
    <w:rsid w:val="00F94854"/>
    <w:rsid w:val="00FA27FF"/>
    <w:rsid w:val="00FA5F3D"/>
    <w:rsid w:val="00FB06BB"/>
    <w:rsid w:val="00FB0B3B"/>
    <w:rsid w:val="00FB0DAB"/>
    <w:rsid w:val="00FC17A2"/>
    <w:rsid w:val="00FC1DA1"/>
    <w:rsid w:val="00FD1C9C"/>
    <w:rsid w:val="00FD3DD1"/>
    <w:rsid w:val="00FE0F97"/>
    <w:rsid w:val="00FE14E8"/>
    <w:rsid w:val="00FE2001"/>
    <w:rsid w:val="00FE2150"/>
    <w:rsid w:val="00FE24C5"/>
    <w:rsid w:val="00FF5952"/>
    <w:rsid w:val="00FF67E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2016-09-08T16:19:00Z</dcterms:created>
  <dcterms:modified xsi:type="dcterms:W3CDTF">2016-09-08T16:19:00Z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