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5D88E" w14:textId="5AA0D21F" w:rsidR="0086714C" w:rsidRDefault="00B47A80" w:rsidP="000505D5">
      <w:pPr>
        <w:pStyle w:val="memo"/>
        <w:ind w:left="-360" w:hanging="360"/>
        <w:outlineLvl w:val="0"/>
        <w:rPr>
          <w:rFonts w:ascii="Arial" w:hAnsi="Arial" w:cs="Tahoma"/>
          <w:b w:val="0"/>
          <w:bCs w:val="0"/>
          <w:color w:val="000000" w:themeColor="text1"/>
          <w:sz w:val="20"/>
          <w:szCs w:val="20"/>
        </w:rPr>
      </w:pPr>
      <w:r w:rsidRPr="00B47A80">
        <w:rPr>
          <w:rFonts w:ascii="Arial" w:hAnsi="Arial" w:cs="Tahoma"/>
          <w:color w:val="000000" w:themeColor="text1"/>
          <w:sz w:val="20"/>
          <w:szCs w:val="20"/>
        </w:rPr>
        <w:t>Attendees</w:t>
      </w:r>
      <w:r w:rsidRPr="004C2DD2">
        <w:rPr>
          <w:rFonts w:ascii="Arial" w:hAnsi="Arial" w:cs="Tahoma"/>
          <w:color w:val="000000" w:themeColor="text1"/>
          <w:sz w:val="20"/>
          <w:szCs w:val="20"/>
        </w:rPr>
        <w:t>:</w:t>
      </w:r>
      <w:r w:rsidR="00F15771">
        <w:rPr>
          <w:rFonts w:ascii="Arial" w:hAnsi="Arial" w:cs="Tahoma"/>
          <w:color w:val="000000" w:themeColor="text1"/>
          <w:sz w:val="20"/>
          <w:szCs w:val="20"/>
        </w:rPr>
        <w:t xml:space="preserve"> </w:t>
      </w:r>
      <w:r w:rsidR="00DD3DAB" w:rsidRPr="00D10107">
        <w:rPr>
          <w:rFonts w:ascii="Arial" w:hAnsi="Arial" w:cs="Tahoma"/>
          <w:b w:val="0"/>
          <w:bCs w:val="0"/>
          <w:sz w:val="20"/>
          <w:szCs w:val="20"/>
        </w:rPr>
        <w:t>Karen Ann Jones, Bernie Simpson, Jim Dicks, Miranda Newton, Colin Moden, Tom Abernethy, Jim Delaney, Neil George, Malcolm McKinley, Randy Innes</w:t>
      </w:r>
      <w:r w:rsidR="000505D5" w:rsidRPr="00DD3DAB">
        <w:rPr>
          <w:rFonts w:ascii="Arial" w:hAnsi="Arial" w:cs="Arial"/>
          <w:b w:val="0"/>
          <w:bCs w:val="0"/>
          <w:kern w:val="2"/>
          <w:sz w:val="24"/>
          <w:szCs w:val="24"/>
        </w:rPr>
        <w:t xml:space="preserve"> </w:t>
      </w:r>
    </w:p>
    <w:p w14:paraId="48E556B6" w14:textId="17A869AA" w:rsidR="00541CF3" w:rsidRPr="001B3190" w:rsidRDefault="00C75B90" w:rsidP="00284792">
      <w:pPr>
        <w:pStyle w:val="memo"/>
        <w:spacing w:before="0" w:after="0"/>
        <w:ind w:left="-363" w:hanging="357"/>
        <w:contextualSpacing/>
        <w:outlineLvl w:val="0"/>
        <w:rPr>
          <w:rFonts w:ascii="Arial" w:hAnsi="Arial" w:cs="Tahoma"/>
          <w:b w:val="0"/>
          <w:bCs w:val="0"/>
          <w:sz w:val="20"/>
          <w:szCs w:val="20"/>
          <w:lang w:val="fr-CA"/>
        </w:rPr>
      </w:pPr>
      <w:r w:rsidRPr="001B3190">
        <w:rPr>
          <w:rFonts w:ascii="Arial" w:hAnsi="Arial" w:cs="Tahoma"/>
          <w:color w:val="000000" w:themeColor="text1"/>
          <w:sz w:val="20"/>
          <w:szCs w:val="20"/>
          <w:lang w:val="fr-CA"/>
        </w:rPr>
        <w:t>Regrets</w:t>
      </w:r>
      <w:r w:rsidR="008D096C" w:rsidRPr="001B3190">
        <w:rPr>
          <w:rFonts w:ascii="Arial" w:hAnsi="Arial" w:cs="Tahoma"/>
          <w:color w:val="000000" w:themeColor="text1"/>
          <w:sz w:val="20"/>
          <w:szCs w:val="20"/>
          <w:lang w:val="fr-CA"/>
        </w:rPr>
        <w:t>:</w:t>
      </w:r>
      <w:r w:rsidR="008D096C" w:rsidRPr="001B3190">
        <w:rPr>
          <w:rFonts w:ascii="Arial" w:hAnsi="Arial" w:cs="Tahoma"/>
          <w:b w:val="0"/>
          <w:bCs w:val="0"/>
          <w:color w:val="0000FF"/>
          <w:sz w:val="20"/>
          <w:szCs w:val="20"/>
          <w:lang w:val="fr-CA"/>
        </w:rPr>
        <w:t xml:space="preserve"> </w:t>
      </w:r>
      <w:r w:rsidR="00D10107" w:rsidRPr="001B3190">
        <w:rPr>
          <w:rFonts w:ascii="Arial" w:hAnsi="Arial" w:cs="Tahoma"/>
          <w:b w:val="0"/>
          <w:bCs w:val="0"/>
          <w:sz w:val="20"/>
          <w:szCs w:val="20"/>
          <w:lang w:val="fr-CA"/>
        </w:rPr>
        <w:t>Jeff Boucher, Eric Lacasse, Pierre Goulet</w:t>
      </w:r>
      <w:r w:rsidR="00FC7654" w:rsidRPr="001B3190">
        <w:rPr>
          <w:rFonts w:ascii="Arial" w:hAnsi="Arial" w:cs="Tahoma"/>
          <w:b w:val="0"/>
          <w:bCs w:val="0"/>
          <w:sz w:val="20"/>
          <w:szCs w:val="20"/>
          <w:lang w:val="fr-CA"/>
        </w:rPr>
        <w:t>,</w:t>
      </w:r>
      <w:r w:rsidRPr="001B3190">
        <w:rPr>
          <w:rFonts w:ascii="Arial" w:hAnsi="Arial" w:cs="Tahoma"/>
          <w:b w:val="0"/>
          <w:bCs w:val="0"/>
          <w:sz w:val="20"/>
          <w:szCs w:val="20"/>
          <w:lang w:val="fr-CA"/>
        </w:rPr>
        <w:t xml:space="preserve"> </w:t>
      </w:r>
      <w:r w:rsidR="00AE5E22" w:rsidRPr="001B3190">
        <w:rPr>
          <w:rFonts w:ascii="Arial" w:hAnsi="Arial" w:cs="Tahoma"/>
          <w:b w:val="0"/>
          <w:bCs w:val="0"/>
          <w:sz w:val="20"/>
          <w:szCs w:val="20"/>
          <w:lang w:val="fr-CA"/>
        </w:rPr>
        <w:t>Patricia Cross</w:t>
      </w:r>
    </w:p>
    <w:p w14:paraId="32851CC6" w14:textId="28C41B9D" w:rsidR="00D87185" w:rsidRPr="00580055" w:rsidRDefault="00D87185" w:rsidP="00B47A80">
      <w:pPr>
        <w:pStyle w:val="memo"/>
        <w:spacing w:before="0" w:after="0"/>
        <w:ind w:left="-360" w:hanging="360"/>
        <w:outlineLvl w:val="0"/>
        <w:rPr>
          <w:rFonts w:ascii="Arial" w:hAnsi="Arial" w:cs="Tahoma"/>
          <w:b w:val="0"/>
          <w:bCs w:val="0"/>
          <w:sz w:val="20"/>
          <w:szCs w:val="20"/>
        </w:rPr>
      </w:pPr>
      <w:r>
        <w:rPr>
          <w:rFonts w:ascii="Arial" w:hAnsi="Arial" w:cs="Tahoma"/>
          <w:color w:val="000000" w:themeColor="text1"/>
          <w:sz w:val="20"/>
          <w:szCs w:val="20"/>
        </w:rPr>
        <w:t>Guest:</w:t>
      </w:r>
      <w:r w:rsidR="00CD035B">
        <w:rPr>
          <w:rFonts w:ascii="Arial" w:hAnsi="Arial" w:cs="Tahoma"/>
          <w:color w:val="000000" w:themeColor="text1"/>
          <w:sz w:val="20"/>
          <w:szCs w:val="20"/>
        </w:rPr>
        <w:t xml:space="preserve"> </w:t>
      </w:r>
      <w:r w:rsidR="00CD035B" w:rsidRPr="00CD035B">
        <w:rPr>
          <w:rFonts w:ascii="Arial" w:hAnsi="Arial" w:cs="Tahoma"/>
          <w:b w:val="0"/>
          <w:bCs w:val="0"/>
          <w:color w:val="000000" w:themeColor="text1"/>
          <w:sz w:val="20"/>
          <w:szCs w:val="20"/>
        </w:rPr>
        <w:t>none</w:t>
      </w:r>
    </w:p>
    <w:p w14:paraId="1CD17E61" w14:textId="77777777" w:rsidR="0086714C" w:rsidRPr="00063979" w:rsidRDefault="0086714C">
      <w:pPr>
        <w:pStyle w:val="memo"/>
        <w:spacing w:before="0" w:after="0"/>
        <w:ind w:left="720" w:hanging="720"/>
        <w:outlineLvl w:val="0"/>
        <w:rPr>
          <w:rFonts w:ascii="Arial" w:hAnsi="Arial" w:cs="Tahoma"/>
          <w:i/>
          <w:color w:val="0000FF"/>
          <w:sz w:val="20"/>
          <w:szCs w:val="20"/>
        </w:rPr>
      </w:pPr>
    </w:p>
    <w:tbl>
      <w:tblPr>
        <w:tblStyle w:val="TableGrid"/>
        <w:tblW w:w="5297" w:type="pct"/>
        <w:tblInd w:w="-702" w:type="dxa"/>
        <w:tblLayout w:type="fixed"/>
        <w:tblLook w:val="01E0" w:firstRow="1" w:lastRow="1" w:firstColumn="1" w:lastColumn="1" w:noHBand="0" w:noVBand="0"/>
      </w:tblPr>
      <w:tblGrid>
        <w:gridCol w:w="2115"/>
        <w:gridCol w:w="4961"/>
        <w:gridCol w:w="2982"/>
      </w:tblGrid>
      <w:tr w:rsidR="0086714C" w14:paraId="3401E5BB" w14:textId="77777777" w:rsidTr="006F02D6">
        <w:trPr>
          <w:trHeight w:val="368"/>
          <w:tblHeader/>
        </w:trPr>
        <w:tc>
          <w:tcPr>
            <w:tcW w:w="2115" w:type="dxa"/>
            <w:shd w:val="clear" w:color="auto" w:fill="FFFF00"/>
          </w:tcPr>
          <w:p w14:paraId="2BEA21F6" w14:textId="77777777" w:rsidR="0086714C" w:rsidRPr="00BF0E78" w:rsidRDefault="00774F60">
            <w:pPr>
              <w:pStyle w:val="tableheaders"/>
              <w:tabs>
                <w:tab w:val="left" w:pos="1065"/>
              </w:tabs>
              <w:spacing w:after="0"/>
              <w:rPr>
                <w:rFonts w:ascii="Arial" w:hAnsi="Arial" w:cs="Arial"/>
                <w:b/>
                <w:bCs/>
                <w:sz w:val="24"/>
                <w:szCs w:val="24"/>
              </w:rPr>
            </w:pPr>
            <w:r w:rsidRPr="00BF0E78">
              <w:rPr>
                <w:rFonts w:ascii="Arial" w:hAnsi="Arial" w:cs="Arial"/>
                <w:b/>
                <w:bCs/>
                <w:sz w:val="24"/>
                <w:szCs w:val="24"/>
              </w:rPr>
              <w:t>Agenda Items</w:t>
            </w:r>
          </w:p>
        </w:tc>
        <w:tc>
          <w:tcPr>
            <w:tcW w:w="4961" w:type="dxa"/>
            <w:shd w:val="clear" w:color="auto" w:fill="FFFF00"/>
          </w:tcPr>
          <w:p w14:paraId="5025A239" w14:textId="77777777" w:rsidR="0086714C" w:rsidRPr="00BF0E78" w:rsidRDefault="00774F60">
            <w:pPr>
              <w:pStyle w:val="tableheaders"/>
              <w:spacing w:after="0"/>
              <w:rPr>
                <w:rFonts w:ascii="Arial" w:hAnsi="Arial" w:cs="Arial"/>
                <w:b/>
                <w:bCs/>
                <w:sz w:val="24"/>
                <w:szCs w:val="24"/>
              </w:rPr>
            </w:pPr>
            <w:r w:rsidRPr="00BF0E78">
              <w:rPr>
                <w:rFonts w:ascii="Arial" w:hAnsi="Arial" w:cs="Arial"/>
                <w:b/>
                <w:bCs/>
                <w:sz w:val="24"/>
                <w:szCs w:val="24"/>
              </w:rPr>
              <w:t>Discussion</w:t>
            </w:r>
          </w:p>
        </w:tc>
        <w:tc>
          <w:tcPr>
            <w:tcW w:w="2982" w:type="dxa"/>
            <w:shd w:val="clear" w:color="auto" w:fill="FFFF00"/>
          </w:tcPr>
          <w:p w14:paraId="4ECD45F7" w14:textId="77777777" w:rsidR="0086714C" w:rsidRPr="00BF0E78" w:rsidRDefault="00774F60">
            <w:pPr>
              <w:pStyle w:val="tableheaders"/>
              <w:spacing w:after="0"/>
              <w:rPr>
                <w:rFonts w:ascii="Arial" w:hAnsi="Arial" w:cs="Arial"/>
                <w:b/>
                <w:bCs/>
                <w:sz w:val="24"/>
                <w:szCs w:val="24"/>
              </w:rPr>
            </w:pPr>
            <w:r w:rsidRPr="00BF0E78">
              <w:rPr>
                <w:rFonts w:ascii="Arial" w:hAnsi="Arial" w:cs="Arial"/>
                <w:b/>
                <w:bCs/>
                <w:sz w:val="24"/>
                <w:szCs w:val="24"/>
              </w:rPr>
              <w:t xml:space="preserve">Action </w:t>
            </w:r>
          </w:p>
        </w:tc>
      </w:tr>
      <w:tr w:rsidR="0086714C" w14:paraId="4275527A" w14:textId="77777777" w:rsidTr="006F02D6">
        <w:tc>
          <w:tcPr>
            <w:tcW w:w="2115" w:type="dxa"/>
          </w:tcPr>
          <w:p w14:paraId="47D6F7F9" w14:textId="2E3D465E" w:rsidR="0086714C" w:rsidRDefault="00BC0ED5" w:rsidP="00151593">
            <w:pPr>
              <w:pStyle w:val="tableheaders"/>
              <w:numPr>
                <w:ilvl w:val="0"/>
                <w:numId w:val="23"/>
              </w:numPr>
              <w:spacing w:after="0"/>
              <w:ind w:left="443" w:hanging="425"/>
              <w:rPr>
                <w:rFonts w:ascii="Arial" w:hAnsi="Arial" w:cs="Arial"/>
                <w:sz w:val="24"/>
                <w:szCs w:val="24"/>
              </w:rPr>
            </w:pPr>
            <w:r w:rsidRPr="00BC0ED5">
              <w:rPr>
                <w:rFonts w:ascii="Arial" w:hAnsi="Arial" w:cs="Arial"/>
                <w:sz w:val="24"/>
                <w:szCs w:val="24"/>
              </w:rPr>
              <w:t>Welcome all - Invitation to add Agenda items</w:t>
            </w:r>
          </w:p>
        </w:tc>
        <w:tc>
          <w:tcPr>
            <w:tcW w:w="4961" w:type="dxa"/>
          </w:tcPr>
          <w:p w14:paraId="1CF3D869" w14:textId="54D73152" w:rsidR="0086714C" w:rsidRDefault="004A1D03">
            <w:pPr>
              <w:pStyle w:val="tableheaders"/>
              <w:spacing w:after="0"/>
              <w:rPr>
                <w:rFonts w:ascii="Arial" w:hAnsi="Arial" w:cs="Arial"/>
                <w:sz w:val="24"/>
                <w:szCs w:val="24"/>
              </w:rPr>
            </w:pPr>
            <w:r>
              <w:rPr>
                <w:rFonts w:ascii="Arial" w:hAnsi="Arial" w:cs="Arial"/>
                <w:bCs/>
                <w:sz w:val="24"/>
                <w:szCs w:val="24"/>
              </w:rPr>
              <w:t xml:space="preserve">Jim welcomed everyone </w:t>
            </w:r>
            <w:r w:rsidR="00580055">
              <w:rPr>
                <w:rFonts w:ascii="Arial" w:hAnsi="Arial" w:cs="Arial"/>
                <w:bCs/>
                <w:sz w:val="24"/>
                <w:szCs w:val="24"/>
              </w:rPr>
              <w:t>to our meeting</w:t>
            </w:r>
            <w:r w:rsidR="003522BE">
              <w:rPr>
                <w:rFonts w:ascii="Arial" w:hAnsi="Arial" w:cs="Arial"/>
                <w:bCs/>
                <w:sz w:val="24"/>
                <w:szCs w:val="24"/>
              </w:rPr>
              <w:t>. He</w:t>
            </w:r>
            <w:r>
              <w:rPr>
                <w:rFonts w:ascii="Arial" w:hAnsi="Arial" w:cs="Arial"/>
                <w:bCs/>
                <w:sz w:val="24"/>
                <w:szCs w:val="24"/>
              </w:rPr>
              <w:t xml:space="preserve"> </w:t>
            </w:r>
            <w:r w:rsidR="00774F60" w:rsidRPr="003D419A">
              <w:rPr>
                <w:rFonts w:ascii="Arial" w:hAnsi="Arial" w:cs="Arial"/>
                <w:bCs/>
                <w:sz w:val="24"/>
                <w:szCs w:val="24"/>
              </w:rPr>
              <w:t>called the meeting to</w:t>
            </w:r>
            <w:r w:rsidR="00774F60" w:rsidRPr="003D419A">
              <w:rPr>
                <w:rFonts w:ascii="Arial" w:hAnsi="Arial" w:cs="Arial"/>
                <w:sz w:val="24"/>
                <w:szCs w:val="24"/>
              </w:rPr>
              <w:t xml:space="preserve"> order at 7:</w:t>
            </w:r>
            <w:r w:rsidR="00E8735F">
              <w:rPr>
                <w:rFonts w:ascii="Arial" w:hAnsi="Arial" w:cs="Arial"/>
                <w:sz w:val="24"/>
                <w:szCs w:val="24"/>
              </w:rPr>
              <w:t>03</w:t>
            </w:r>
            <w:r w:rsidR="00604655">
              <w:rPr>
                <w:rFonts w:ascii="Arial" w:hAnsi="Arial" w:cs="Arial"/>
                <w:sz w:val="24"/>
                <w:szCs w:val="24"/>
              </w:rPr>
              <w:t>PM</w:t>
            </w:r>
            <w:r w:rsidR="00774F60" w:rsidRPr="003D419A">
              <w:rPr>
                <w:rFonts w:ascii="Arial" w:hAnsi="Arial" w:cs="Arial"/>
                <w:sz w:val="24"/>
                <w:szCs w:val="24"/>
              </w:rPr>
              <w:t xml:space="preserve"> </w:t>
            </w:r>
          </w:p>
          <w:p w14:paraId="4D0D92A3" w14:textId="77777777" w:rsidR="003C0E39" w:rsidRDefault="003C0E39">
            <w:pPr>
              <w:pStyle w:val="tableheaders"/>
              <w:spacing w:after="0"/>
              <w:rPr>
                <w:rFonts w:ascii="Arial" w:hAnsi="Arial" w:cs="Arial"/>
                <w:sz w:val="24"/>
                <w:szCs w:val="24"/>
              </w:rPr>
            </w:pPr>
          </w:p>
          <w:p w14:paraId="75D13282" w14:textId="5FB79966" w:rsidR="003C0E39" w:rsidRDefault="004F0748">
            <w:pPr>
              <w:pStyle w:val="tableheaders"/>
              <w:spacing w:after="0"/>
              <w:rPr>
                <w:rFonts w:ascii="Arial" w:hAnsi="Arial" w:cs="Arial"/>
                <w:sz w:val="24"/>
                <w:szCs w:val="24"/>
              </w:rPr>
            </w:pPr>
            <w:r>
              <w:rPr>
                <w:rFonts w:ascii="Arial" w:hAnsi="Arial" w:cs="Arial"/>
                <w:sz w:val="24"/>
                <w:szCs w:val="24"/>
              </w:rPr>
              <w:t>The following i</w:t>
            </w:r>
            <w:r w:rsidR="003C0E39">
              <w:rPr>
                <w:rFonts w:ascii="Arial" w:hAnsi="Arial" w:cs="Arial"/>
                <w:sz w:val="24"/>
                <w:szCs w:val="24"/>
              </w:rPr>
              <w:t xml:space="preserve">tems </w:t>
            </w:r>
            <w:r>
              <w:rPr>
                <w:rFonts w:ascii="Arial" w:hAnsi="Arial" w:cs="Arial"/>
                <w:sz w:val="24"/>
                <w:szCs w:val="24"/>
              </w:rPr>
              <w:t xml:space="preserve">were </w:t>
            </w:r>
            <w:r w:rsidR="003C0E39">
              <w:rPr>
                <w:rFonts w:ascii="Arial" w:hAnsi="Arial" w:cs="Arial"/>
                <w:sz w:val="24"/>
                <w:szCs w:val="24"/>
              </w:rPr>
              <w:t>added to the agenda</w:t>
            </w:r>
            <w:r w:rsidR="00206DBE">
              <w:rPr>
                <w:rFonts w:ascii="Arial" w:hAnsi="Arial" w:cs="Arial"/>
                <w:sz w:val="24"/>
                <w:szCs w:val="24"/>
              </w:rPr>
              <w:t>:</w:t>
            </w:r>
          </w:p>
          <w:p w14:paraId="678FFE19" w14:textId="77777777" w:rsidR="004F0748" w:rsidRDefault="004F0748">
            <w:pPr>
              <w:pStyle w:val="tableheaders"/>
              <w:spacing w:after="0"/>
              <w:rPr>
                <w:rFonts w:ascii="Arial" w:hAnsi="Arial" w:cs="Arial"/>
                <w:bCs/>
                <w:sz w:val="24"/>
                <w:szCs w:val="24"/>
              </w:rPr>
            </w:pPr>
          </w:p>
          <w:p w14:paraId="2D779076" w14:textId="048DC0C3" w:rsidR="0035134B" w:rsidRDefault="004F0748" w:rsidP="0035134B">
            <w:pPr>
              <w:suppressAutoHyphens w:val="0"/>
              <w:ind w:left="162"/>
              <w:rPr>
                <w:rFonts w:ascii="Arial" w:eastAsia="Times New Roman" w:hAnsi="Arial" w:cs="Arial"/>
                <w:lang w:eastAsia="en-CA"/>
              </w:rPr>
            </w:pPr>
            <w:r w:rsidRPr="004F0748">
              <w:rPr>
                <w:rFonts w:ascii="Arial" w:eastAsia="Times New Roman" w:hAnsi="Arial" w:cs="Arial"/>
                <w:b/>
                <w:bCs/>
                <w:lang w:eastAsia="en-CA"/>
              </w:rPr>
              <w:t>A</w:t>
            </w:r>
            <w:r w:rsidR="0035134B">
              <w:t xml:space="preserve"> </w:t>
            </w:r>
            <w:r w:rsidR="0035134B" w:rsidRPr="0035134B">
              <w:rPr>
                <w:rFonts w:ascii="Arial" w:eastAsia="Times New Roman" w:hAnsi="Arial" w:cs="Arial"/>
                <w:lang w:eastAsia="en-CA"/>
              </w:rPr>
              <w:t>Jeff asked for an item in item 10</w:t>
            </w:r>
          </w:p>
          <w:p w14:paraId="6071C88B" w14:textId="4D2C098F" w:rsidR="004F0748" w:rsidRPr="0035134B" w:rsidRDefault="0035134B" w:rsidP="0035134B">
            <w:pPr>
              <w:suppressAutoHyphens w:val="0"/>
              <w:ind w:left="162"/>
              <w:rPr>
                <w:rFonts w:ascii="Arial" w:eastAsia="Times New Roman" w:hAnsi="Arial" w:cs="Arial"/>
                <w:lang w:eastAsia="en-CA"/>
              </w:rPr>
            </w:pPr>
            <w:r w:rsidRPr="0035134B">
              <w:rPr>
                <w:rFonts w:ascii="Arial" w:eastAsia="Times New Roman" w:hAnsi="Arial" w:cs="Arial"/>
                <w:lang w:eastAsia="en-CA"/>
              </w:rPr>
              <w:t>Goggles and Buffs – distribution and what to do with them give away or sell or some of each</w:t>
            </w:r>
          </w:p>
          <w:p w14:paraId="6189DF16" w14:textId="3FFB0678" w:rsidR="00E74377" w:rsidRDefault="00E74377" w:rsidP="0035134B">
            <w:pPr>
              <w:suppressAutoHyphens w:val="0"/>
              <w:rPr>
                <w:rFonts w:ascii="Arial" w:hAnsi="Arial" w:cs="Arial"/>
              </w:rPr>
            </w:pPr>
          </w:p>
        </w:tc>
        <w:tc>
          <w:tcPr>
            <w:tcW w:w="2982" w:type="dxa"/>
          </w:tcPr>
          <w:p w14:paraId="4505D1A2" w14:textId="77777777" w:rsidR="0086714C" w:rsidRDefault="0086714C">
            <w:pPr>
              <w:pStyle w:val="tableheaders"/>
              <w:spacing w:after="0"/>
              <w:rPr>
                <w:rFonts w:ascii="Arial" w:hAnsi="Arial" w:cs="Arial"/>
                <w:sz w:val="24"/>
                <w:szCs w:val="24"/>
              </w:rPr>
            </w:pPr>
          </w:p>
          <w:p w14:paraId="0B481CFB" w14:textId="77777777" w:rsidR="0086714C" w:rsidRDefault="0086714C">
            <w:pPr>
              <w:pStyle w:val="tableheaders"/>
              <w:spacing w:after="0"/>
              <w:rPr>
                <w:rFonts w:ascii="Arial" w:hAnsi="Arial" w:cs="Arial"/>
                <w:sz w:val="24"/>
                <w:szCs w:val="24"/>
              </w:rPr>
            </w:pPr>
          </w:p>
          <w:p w14:paraId="688C7697" w14:textId="77777777" w:rsidR="0086714C" w:rsidRDefault="0086714C">
            <w:pPr>
              <w:pStyle w:val="tableheaders"/>
              <w:spacing w:after="0"/>
              <w:rPr>
                <w:rFonts w:ascii="Arial" w:hAnsi="Arial" w:cs="Arial"/>
                <w:sz w:val="24"/>
                <w:szCs w:val="24"/>
              </w:rPr>
            </w:pPr>
          </w:p>
          <w:p w14:paraId="6FAE5B8A" w14:textId="77777777" w:rsidR="0086714C" w:rsidRDefault="0086714C">
            <w:pPr>
              <w:pStyle w:val="tableheaders"/>
              <w:spacing w:after="0"/>
              <w:rPr>
                <w:rFonts w:ascii="Arial" w:hAnsi="Arial" w:cs="Arial"/>
                <w:sz w:val="24"/>
                <w:szCs w:val="24"/>
              </w:rPr>
            </w:pPr>
          </w:p>
          <w:p w14:paraId="0EFAB16D" w14:textId="01E13401" w:rsidR="0086714C" w:rsidRDefault="0086714C">
            <w:pPr>
              <w:pStyle w:val="tableheaders"/>
              <w:spacing w:after="0"/>
              <w:rPr>
                <w:rFonts w:ascii="Arial" w:hAnsi="Arial" w:cs="Arial"/>
                <w:sz w:val="24"/>
                <w:szCs w:val="24"/>
              </w:rPr>
            </w:pPr>
          </w:p>
        </w:tc>
      </w:tr>
      <w:tr w:rsidR="0086714C" w14:paraId="4FF00D16" w14:textId="77777777" w:rsidTr="006F02D6">
        <w:tc>
          <w:tcPr>
            <w:tcW w:w="2115" w:type="dxa"/>
          </w:tcPr>
          <w:p w14:paraId="04674BC1" w14:textId="3BD3911A" w:rsidR="00F02E7A" w:rsidRDefault="00774F60" w:rsidP="00151593">
            <w:pPr>
              <w:pStyle w:val="tableheaders"/>
              <w:numPr>
                <w:ilvl w:val="0"/>
                <w:numId w:val="23"/>
              </w:numPr>
              <w:spacing w:after="0"/>
              <w:ind w:left="443" w:hanging="425"/>
              <w:rPr>
                <w:rFonts w:ascii="Arial" w:hAnsi="Arial" w:cs="Arial"/>
                <w:sz w:val="24"/>
                <w:szCs w:val="24"/>
              </w:rPr>
            </w:pPr>
            <w:r w:rsidRPr="003D419A">
              <w:rPr>
                <w:rFonts w:ascii="Arial" w:hAnsi="Arial" w:cs="Arial"/>
                <w:sz w:val="24"/>
                <w:szCs w:val="24"/>
              </w:rPr>
              <w:t xml:space="preserve">Approval of </w:t>
            </w:r>
            <w:r w:rsidR="00F02E7A">
              <w:rPr>
                <w:rFonts w:ascii="Arial" w:hAnsi="Arial" w:cs="Arial"/>
                <w:sz w:val="24"/>
                <w:szCs w:val="24"/>
              </w:rPr>
              <w:t xml:space="preserve">Minutes of Previous meetings </w:t>
            </w:r>
          </w:p>
          <w:p w14:paraId="29E9EEC9" w14:textId="09D1DA06" w:rsidR="0086714C" w:rsidRDefault="0086714C" w:rsidP="00151593">
            <w:pPr>
              <w:pStyle w:val="tableheaders"/>
              <w:spacing w:after="0"/>
              <w:ind w:left="443" w:hanging="425"/>
              <w:rPr>
                <w:rFonts w:ascii="Arial" w:hAnsi="Arial" w:cs="Arial"/>
                <w:sz w:val="24"/>
                <w:szCs w:val="24"/>
              </w:rPr>
            </w:pPr>
          </w:p>
        </w:tc>
        <w:tc>
          <w:tcPr>
            <w:tcW w:w="4961" w:type="dxa"/>
          </w:tcPr>
          <w:p w14:paraId="47467777" w14:textId="4CC6194A" w:rsidR="00F02E7A" w:rsidRPr="00CC02D3" w:rsidRDefault="00774F60" w:rsidP="008B18B2">
            <w:pPr>
              <w:pStyle w:val="tableheaders"/>
              <w:spacing w:after="0"/>
              <w:rPr>
                <w:rFonts w:ascii="Arial" w:hAnsi="Arial" w:cs="Arial"/>
                <w:bCs/>
                <w:kern w:val="0"/>
                <w:sz w:val="24"/>
                <w:szCs w:val="24"/>
              </w:rPr>
            </w:pPr>
            <w:r w:rsidRPr="00CC02D3">
              <w:rPr>
                <w:rFonts w:ascii="Arial" w:hAnsi="Arial" w:cs="Arial"/>
                <w:bCs/>
                <w:kern w:val="0"/>
                <w:sz w:val="24"/>
                <w:szCs w:val="24"/>
              </w:rPr>
              <w:t xml:space="preserve">Meeting attendees were provided </w:t>
            </w:r>
            <w:r w:rsidR="00BE0E2C" w:rsidRPr="00CC02D3">
              <w:rPr>
                <w:rFonts w:ascii="Arial" w:hAnsi="Arial" w:cs="Arial"/>
                <w:bCs/>
                <w:kern w:val="0"/>
                <w:sz w:val="24"/>
                <w:szCs w:val="24"/>
              </w:rPr>
              <w:t xml:space="preserve">minutes </w:t>
            </w:r>
            <w:r w:rsidRPr="00CC02D3">
              <w:rPr>
                <w:rFonts w:ascii="Arial" w:hAnsi="Arial" w:cs="Arial"/>
                <w:bCs/>
                <w:kern w:val="0"/>
                <w:sz w:val="24"/>
                <w:szCs w:val="24"/>
              </w:rPr>
              <w:t>in advance via email</w:t>
            </w:r>
            <w:r w:rsidR="00F02E7A" w:rsidRPr="00CC02D3">
              <w:rPr>
                <w:rFonts w:ascii="Arial" w:hAnsi="Arial" w:cs="Arial"/>
                <w:bCs/>
                <w:kern w:val="0"/>
                <w:sz w:val="24"/>
                <w:szCs w:val="24"/>
              </w:rPr>
              <w:t xml:space="preserve"> for the meeting held:</w:t>
            </w:r>
          </w:p>
          <w:p w14:paraId="05760341" w14:textId="77777777" w:rsidR="00F02E7A" w:rsidRPr="00CC02D3" w:rsidRDefault="00F02E7A" w:rsidP="008B18B2">
            <w:pPr>
              <w:pStyle w:val="tableheaders"/>
              <w:spacing w:after="0"/>
              <w:rPr>
                <w:rFonts w:ascii="Arial" w:hAnsi="Arial" w:cs="Arial"/>
                <w:bCs/>
                <w:kern w:val="0"/>
                <w:sz w:val="24"/>
                <w:szCs w:val="24"/>
              </w:rPr>
            </w:pPr>
          </w:p>
          <w:p w14:paraId="5E6BAF57" w14:textId="77777777" w:rsidR="00D64B83" w:rsidRPr="00CC02D3" w:rsidRDefault="00D64B83" w:rsidP="00F02E7A">
            <w:pPr>
              <w:pStyle w:val="tableheaders"/>
              <w:numPr>
                <w:ilvl w:val="0"/>
                <w:numId w:val="20"/>
              </w:numPr>
              <w:spacing w:after="0"/>
              <w:rPr>
                <w:rFonts w:ascii="Arial" w:hAnsi="Arial" w:cs="Arial"/>
                <w:bCs/>
                <w:kern w:val="0"/>
                <w:sz w:val="24"/>
                <w:szCs w:val="24"/>
              </w:rPr>
            </w:pPr>
            <w:r w:rsidRPr="00CC02D3">
              <w:rPr>
                <w:rFonts w:ascii="Arial" w:hAnsi="Arial" w:cs="Arial"/>
                <w:bCs/>
                <w:kern w:val="0"/>
                <w:sz w:val="24"/>
                <w:szCs w:val="24"/>
              </w:rPr>
              <w:t>Special Meeting held on Dec 5, 2024</w:t>
            </w:r>
          </w:p>
          <w:p w14:paraId="4AADAB92" w14:textId="06F0AE0B" w:rsidR="00F02E7A" w:rsidRPr="00CC02D3" w:rsidRDefault="00F81777" w:rsidP="00F81777">
            <w:pPr>
              <w:pStyle w:val="tableheaders"/>
              <w:numPr>
                <w:ilvl w:val="0"/>
                <w:numId w:val="20"/>
              </w:numPr>
              <w:spacing w:after="0"/>
              <w:rPr>
                <w:rFonts w:ascii="Arial" w:hAnsi="Arial" w:cs="Arial"/>
                <w:bCs/>
                <w:kern w:val="0"/>
                <w:sz w:val="24"/>
                <w:szCs w:val="24"/>
              </w:rPr>
            </w:pPr>
            <w:r w:rsidRPr="00CC02D3">
              <w:rPr>
                <w:rFonts w:ascii="Arial" w:hAnsi="Arial" w:cs="Arial"/>
                <w:bCs/>
                <w:kern w:val="0"/>
                <w:sz w:val="24"/>
                <w:szCs w:val="24"/>
              </w:rPr>
              <w:t xml:space="preserve">Board Meeting held on November 21, 2024 </w:t>
            </w:r>
          </w:p>
          <w:p w14:paraId="2B94CFB2" w14:textId="4F9C6E50" w:rsidR="00F81777" w:rsidRPr="00CC02D3" w:rsidRDefault="00421641" w:rsidP="00F81777">
            <w:pPr>
              <w:pStyle w:val="tableheaders"/>
              <w:numPr>
                <w:ilvl w:val="0"/>
                <w:numId w:val="20"/>
              </w:numPr>
              <w:spacing w:after="0"/>
              <w:rPr>
                <w:rFonts w:ascii="Arial" w:hAnsi="Arial" w:cs="Arial"/>
                <w:bCs/>
                <w:kern w:val="0"/>
                <w:sz w:val="24"/>
                <w:szCs w:val="24"/>
              </w:rPr>
            </w:pPr>
            <w:r w:rsidRPr="00CC02D3">
              <w:rPr>
                <w:rFonts w:ascii="Arial" w:hAnsi="Arial" w:cs="Arial"/>
                <w:bCs/>
                <w:kern w:val="0"/>
                <w:sz w:val="24"/>
                <w:szCs w:val="24"/>
              </w:rPr>
              <w:t>Board Meeting held on Sept 25. 2024</w:t>
            </w:r>
          </w:p>
          <w:p w14:paraId="05B3F166" w14:textId="77777777" w:rsidR="006F5E2D" w:rsidRPr="00CC02D3" w:rsidRDefault="006F5E2D" w:rsidP="006F5E2D">
            <w:pPr>
              <w:pStyle w:val="tableheaders"/>
              <w:spacing w:after="0"/>
              <w:rPr>
                <w:rFonts w:ascii="Arial" w:hAnsi="Arial" w:cs="Arial"/>
                <w:bCs/>
                <w:kern w:val="0"/>
                <w:sz w:val="24"/>
                <w:szCs w:val="24"/>
              </w:rPr>
            </w:pPr>
          </w:p>
          <w:p w14:paraId="2EE646FD" w14:textId="77777777" w:rsidR="0086714C" w:rsidRPr="00CC02D3" w:rsidRDefault="00774F60" w:rsidP="008B18B2">
            <w:pPr>
              <w:pStyle w:val="tableheaders"/>
              <w:spacing w:after="0"/>
              <w:rPr>
                <w:rFonts w:ascii="Arial" w:hAnsi="Arial" w:cs="Arial"/>
                <w:bCs/>
                <w:kern w:val="0"/>
                <w:sz w:val="24"/>
                <w:szCs w:val="24"/>
              </w:rPr>
            </w:pPr>
            <w:r w:rsidRPr="00CC02D3">
              <w:rPr>
                <w:rFonts w:ascii="Arial" w:hAnsi="Arial" w:cs="Arial"/>
                <w:bCs/>
                <w:kern w:val="0"/>
                <w:sz w:val="24"/>
                <w:szCs w:val="24"/>
              </w:rPr>
              <w:t xml:space="preserve">Minutes were presented for </w:t>
            </w:r>
            <w:r w:rsidR="0011030B" w:rsidRPr="00CC02D3">
              <w:rPr>
                <w:rFonts w:ascii="Arial" w:hAnsi="Arial" w:cs="Arial"/>
                <w:bCs/>
                <w:kern w:val="0"/>
                <w:sz w:val="24"/>
                <w:szCs w:val="24"/>
              </w:rPr>
              <w:t>a</w:t>
            </w:r>
            <w:r w:rsidRPr="00CC02D3">
              <w:rPr>
                <w:rFonts w:ascii="Arial" w:hAnsi="Arial" w:cs="Arial"/>
                <w:bCs/>
                <w:kern w:val="0"/>
                <w:sz w:val="24"/>
                <w:szCs w:val="24"/>
              </w:rPr>
              <w:t>pproval.</w:t>
            </w:r>
          </w:p>
          <w:p w14:paraId="1B369D37" w14:textId="77777777" w:rsidR="00E95707" w:rsidRPr="00CC02D3" w:rsidRDefault="00E95707" w:rsidP="008B18B2">
            <w:pPr>
              <w:pStyle w:val="tableheaders"/>
              <w:spacing w:after="0"/>
              <w:rPr>
                <w:rFonts w:ascii="Arial" w:hAnsi="Arial" w:cs="Arial"/>
                <w:bCs/>
                <w:kern w:val="0"/>
                <w:sz w:val="24"/>
                <w:szCs w:val="24"/>
              </w:rPr>
            </w:pPr>
          </w:p>
          <w:p w14:paraId="1E0405B8" w14:textId="4C1578B8" w:rsidR="00E95707" w:rsidRPr="00CC02D3" w:rsidRDefault="00E95707" w:rsidP="00E95707">
            <w:pPr>
              <w:rPr>
                <w:rFonts w:ascii="Arial" w:hAnsi="Arial" w:cs="Arial"/>
                <w:bCs/>
              </w:rPr>
            </w:pPr>
            <w:r w:rsidRPr="00CC02D3">
              <w:rPr>
                <w:rFonts w:ascii="Arial" w:hAnsi="Arial" w:cs="Arial"/>
                <w:bCs/>
              </w:rPr>
              <w:t xml:space="preserve">The correct version of the minutes from the Dec 5, </w:t>
            </w:r>
            <w:r w:rsidR="005071EA" w:rsidRPr="00CC02D3">
              <w:rPr>
                <w:rFonts w:ascii="Arial" w:hAnsi="Arial" w:cs="Arial"/>
                <w:bCs/>
              </w:rPr>
              <w:t>202</w:t>
            </w:r>
            <w:r w:rsidR="00C57604">
              <w:rPr>
                <w:rFonts w:ascii="Arial" w:hAnsi="Arial" w:cs="Arial"/>
                <w:bCs/>
              </w:rPr>
              <w:t>4</w:t>
            </w:r>
            <w:r w:rsidR="005071EA" w:rsidRPr="00CC02D3">
              <w:rPr>
                <w:rFonts w:ascii="Arial" w:hAnsi="Arial" w:cs="Arial"/>
                <w:bCs/>
              </w:rPr>
              <w:t>,</w:t>
            </w:r>
            <w:r w:rsidRPr="00CC02D3">
              <w:rPr>
                <w:rFonts w:ascii="Arial" w:hAnsi="Arial" w:cs="Arial"/>
                <w:bCs/>
              </w:rPr>
              <w:t xml:space="preserve"> Special Meeting are attached to </w:t>
            </w:r>
            <w:r w:rsidR="00C57604">
              <w:rPr>
                <w:rFonts w:ascii="Arial" w:hAnsi="Arial" w:cs="Arial"/>
                <w:bCs/>
              </w:rPr>
              <w:t>the</w:t>
            </w:r>
            <w:r w:rsidRPr="00CC02D3">
              <w:rPr>
                <w:rFonts w:ascii="Arial" w:hAnsi="Arial" w:cs="Arial"/>
                <w:bCs/>
              </w:rPr>
              <w:t xml:space="preserve"> Jan 10, </w:t>
            </w:r>
            <w:r w:rsidR="00C57604" w:rsidRPr="00CC02D3">
              <w:rPr>
                <w:rFonts w:ascii="Arial" w:hAnsi="Arial" w:cs="Arial"/>
                <w:bCs/>
              </w:rPr>
              <w:t>2025,</w:t>
            </w:r>
            <w:r w:rsidRPr="00CC02D3">
              <w:rPr>
                <w:rFonts w:ascii="Arial" w:hAnsi="Arial" w:cs="Arial"/>
                <w:bCs/>
              </w:rPr>
              <w:t xml:space="preserve"> </w:t>
            </w:r>
            <w:r w:rsidR="00804398" w:rsidRPr="00CC02D3">
              <w:rPr>
                <w:rFonts w:ascii="Arial" w:hAnsi="Arial" w:cs="Arial"/>
                <w:bCs/>
              </w:rPr>
              <w:t>email -</w:t>
            </w:r>
            <w:r w:rsidRPr="00CC02D3">
              <w:rPr>
                <w:rFonts w:ascii="Arial" w:hAnsi="Arial" w:cs="Arial"/>
                <w:bCs/>
              </w:rPr>
              <w:t xml:space="preserve"> not the Jan 3 email.  The correct version has topics numbered and text is smoother.</w:t>
            </w:r>
          </w:p>
          <w:p w14:paraId="62F64D65" w14:textId="77777777" w:rsidR="00E95707" w:rsidRPr="00CC02D3" w:rsidRDefault="00E95707" w:rsidP="008B18B2">
            <w:pPr>
              <w:pStyle w:val="tableheaders"/>
              <w:spacing w:after="0"/>
              <w:rPr>
                <w:rFonts w:ascii="Arial" w:hAnsi="Arial" w:cs="Arial"/>
                <w:bCs/>
                <w:kern w:val="0"/>
                <w:sz w:val="24"/>
                <w:szCs w:val="24"/>
              </w:rPr>
            </w:pPr>
          </w:p>
          <w:p w14:paraId="12AB9413" w14:textId="77777777" w:rsidR="00421641" w:rsidRPr="00CC02D3" w:rsidRDefault="00421641" w:rsidP="008B18B2">
            <w:pPr>
              <w:pStyle w:val="tableheaders"/>
              <w:spacing w:after="0"/>
              <w:rPr>
                <w:rFonts w:ascii="Arial" w:hAnsi="Arial" w:cs="Arial"/>
                <w:bCs/>
                <w:kern w:val="0"/>
                <w:sz w:val="24"/>
                <w:szCs w:val="24"/>
              </w:rPr>
            </w:pPr>
          </w:p>
          <w:p w14:paraId="09635298" w14:textId="3FA9E7B3" w:rsidR="006F5E2D" w:rsidRPr="00CC02D3" w:rsidRDefault="006F5E2D" w:rsidP="006F5E2D">
            <w:pPr>
              <w:rPr>
                <w:rFonts w:ascii="Arial" w:hAnsi="Arial" w:cs="Arial"/>
                <w:bCs/>
              </w:rPr>
            </w:pPr>
            <w:r w:rsidRPr="00CC02D3">
              <w:rPr>
                <w:rFonts w:ascii="Arial" w:hAnsi="Arial" w:cs="Arial"/>
                <w:bCs/>
              </w:rPr>
              <w:t xml:space="preserve">The minutes from the Annual General Meeting held on November 28, </w:t>
            </w:r>
            <w:r w:rsidR="00804398" w:rsidRPr="00CC02D3">
              <w:rPr>
                <w:rFonts w:ascii="Arial" w:hAnsi="Arial" w:cs="Arial"/>
                <w:bCs/>
              </w:rPr>
              <w:t>2024,</w:t>
            </w:r>
            <w:r w:rsidRPr="00CC02D3">
              <w:rPr>
                <w:rFonts w:ascii="Arial" w:hAnsi="Arial" w:cs="Arial"/>
                <w:bCs/>
              </w:rPr>
              <w:t xml:space="preserve"> were attached for your information. They will be approved by the members at the AGM in fall 2025. In the event you have any comments please do not hesitate to share them with the Board</w:t>
            </w:r>
          </w:p>
          <w:p w14:paraId="0510B83E" w14:textId="65F515D8" w:rsidR="006F5E2D" w:rsidRPr="00CC02D3" w:rsidRDefault="006F5E2D" w:rsidP="008B18B2">
            <w:pPr>
              <w:pStyle w:val="tableheaders"/>
              <w:spacing w:after="0"/>
              <w:rPr>
                <w:rFonts w:ascii="Arial" w:hAnsi="Arial" w:cs="Arial"/>
                <w:bCs/>
                <w:kern w:val="0"/>
                <w:sz w:val="24"/>
                <w:szCs w:val="24"/>
              </w:rPr>
            </w:pPr>
          </w:p>
        </w:tc>
        <w:tc>
          <w:tcPr>
            <w:tcW w:w="2982" w:type="dxa"/>
          </w:tcPr>
          <w:p w14:paraId="3579158A" w14:textId="4EAFC9DD" w:rsidR="0011030B" w:rsidRDefault="00CC02D3">
            <w:pPr>
              <w:pStyle w:val="tableheaders"/>
              <w:spacing w:after="0"/>
              <w:rPr>
                <w:rFonts w:ascii="Arial" w:hAnsi="Arial" w:cs="Arial"/>
                <w:bCs/>
                <w:kern w:val="0"/>
                <w:sz w:val="24"/>
                <w:szCs w:val="24"/>
              </w:rPr>
            </w:pPr>
            <w:r w:rsidRPr="00CC02D3">
              <w:rPr>
                <w:rFonts w:ascii="Arial" w:hAnsi="Arial" w:cs="Arial"/>
                <w:bCs/>
                <w:kern w:val="0"/>
                <w:sz w:val="24"/>
                <w:szCs w:val="24"/>
              </w:rPr>
              <w:t xml:space="preserve">Bernie </w:t>
            </w:r>
            <w:r w:rsidR="00774F60" w:rsidRPr="00CC02D3">
              <w:rPr>
                <w:rFonts w:ascii="Arial" w:hAnsi="Arial" w:cs="Arial"/>
                <w:bCs/>
                <w:kern w:val="0"/>
                <w:sz w:val="24"/>
                <w:szCs w:val="24"/>
              </w:rPr>
              <w:t>motioned to a</w:t>
            </w:r>
            <w:r w:rsidR="005A77B1" w:rsidRPr="00CC02D3">
              <w:rPr>
                <w:rFonts w:ascii="Arial" w:hAnsi="Arial" w:cs="Arial"/>
                <w:bCs/>
                <w:kern w:val="0"/>
                <w:sz w:val="24"/>
                <w:szCs w:val="24"/>
              </w:rPr>
              <w:t>ccept</w:t>
            </w:r>
            <w:r w:rsidR="00774F60" w:rsidRPr="00CC02D3">
              <w:rPr>
                <w:rFonts w:ascii="Arial" w:hAnsi="Arial" w:cs="Arial"/>
                <w:bCs/>
                <w:kern w:val="0"/>
                <w:sz w:val="24"/>
                <w:szCs w:val="24"/>
              </w:rPr>
              <w:t xml:space="preserve"> the minutes </w:t>
            </w:r>
            <w:r w:rsidR="00774F60" w:rsidRPr="003D419A">
              <w:rPr>
                <w:rFonts w:ascii="Arial" w:hAnsi="Arial" w:cs="Arial"/>
                <w:bCs/>
                <w:kern w:val="0"/>
                <w:sz w:val="24"/>
                <w:szCs w:val="24"/>
              </w:rPr>
              <w:t xml:space="preserve">from </w:t>
            </w:r>
            <w:r w:rsidR="00D4376A" w:rsidRPr="00D4376A">
              <w:rPr>
                <w:rFonts w:ascii="Arial" w:hAnsi="Arial" w:cs="Arial"/>
                <w:bCs/>
                <w:kern w:val="0"/>
                <w:sz w:val="24"/>
                <w:szCs w:val="24"/>
              </w:rPr>
              <w:t>September 25, 2024</w:t>
            </w:r>
          </w:p>
          <w:p w14:paraId="61692F2F" w14:textId="068329FE" w:rsidR="00ED4640" w:rsidRDefault="005D630E">
            <w:pPr>
              <w:pStyle w:val="tableheaders"/>
              <w:spacing w:after="0"/>
              <w:rPr>
                <w:rFonts w:ascii="Arial" w:hAnsi="Arial" w:cs="Arial"/>
                <w:bCs/>
                <w:kern w:val="0"/>
                <w:sz w:val="24"/>
                <w:szCs w:val="24"/>
              </w:rPr>
            </w:pPr>
            <w:r w:rsidRPr="005D630E">
              <w:rPr>
                <w:rFonts w:ascii="Arial" w:hAnsi="Arial" w:cs="Arial"/>
                <w:bCs/>
                <w:kern w:val="0"/>
                <w:sz w:val="24"/>
                <w:szCs w:val="24"/>
              </w:rPr>
              <w:t xml:space="preserve">Tom </w:t>
            </w:r>
            <w:r w:rsidR="00774F60">
              <w:rPr>
                <w:rFonts w:ascii="Arial" w:hAnsi="Arial" w:cs="Arial"/>
                <w:bCs/>
                <w:kern w:val="0"/>
                <w:sz w:val="24"/>
                <w:szCs w:val="24"/>
              </w:rPr>
              <w:t xml:space="preserve">seconded. </w:t>
            </w:r>
          </w:p>
          <w:p w14:paraId="026E5025" w14:textId="1FDF4498" w:rsidR="0011030B" w:rsidRDefault="0011030B">
            <w:pPr>
              <w:pStyle w:val="tableheaders"/>
              <w:spacing w:after="0"/>
              <w:rPr>
                <w:rFonts w:ascii="Arial" w:hAnsi="Arial" w:cs="Arial"/>
                <w:bCs/>
                <w:kern w:val="0"/>
                <w:sz w:val="24"/>
                <w:szCs w:val="24"/>
              </w:rPr>
            </w:pPr>
            <w:r>
              <w:rPr>
                <w:rFonts w:ascii="Arial" w:hAnsi="Arial" w:cs="Arial"/>
                <w:bCs/>
                <w:kern w:val="0"/>
                <w:sz w:val="24"/>
                <w:szCs w:val="24"/>
              </w:rPr>
              <w:t>All in favour.</w:t>
            </w:r>
          </w:p>
          <w:p w14:paraId="34D6C205" w14:textId="77777777" w:rsidR="0086714C" w:rsidRDefault="00774F60">
            <w:pPr>
              <w:pStyle w:val="tableheaders"/>
              <w:spacing w:after="0"/>
              <w:rPr>
                <w:rFonts w:ascii="Arial" w:hAnsi="Arial" w:cs="Arial"/>
                <w:bCs/>
                <w:kern w:val="0"/>
                <w:sz w:val="24"/>
                <w:szCs w:val="24"/>
              </w:rPr>
            </w:pPr>
            <w:r>
              <w:rPr>
                <w:rFonts w:ascii="Arial" w:hAnsi="Arial" w:cs="Arial"/>
                <w:bCs/>
                <w:kern w:val="0"/>
                <w:sz w:val="24"/>
                <w:szCs w:val="24"/>
              </w:rPr>
              <w:t>Carried</w:t>
            </w:r>
            <w:r w:rsidR="00337CC1">
              <w:rPr>
                <w:rFonts w:ascii="Arial" w:hAnsi="Arial" w:cs="Arial"/>
                <w:bCs/>
                <w:kern w:val="0"/>
                <w:sz w:val="24"/>
                <w:szCs w:val="24"/>
              </w:rPr>
              <w:t>.</w:t>
            </w:r>
          </w:p>
          <w:p w14:paraId="7D74FCA7" w14:textId="77777777" w:rsidR="000615C8" w:rsidRDefault="000615C8">
            <w:pPr>
              <w:pStyle w:val="tableheaders"/>
              <w:spacing w:after="0"/>
              <w:rPr>
                <w:rFonts w:ascii="Arial" w:hAnsi="Arial" w:cs="Arial"/>
                <w:bCs/>
                <w:kern w:val="0"/>
                <w:sz w:val="24"/>
                <w:szCs w:val="24"/>
              </w:rPr>
            </w:pPr>
          </w:p>
          <w:p w14:paraId="2F5A7062" w14:textId="4A230C1A" w:rsidR="000615C8" w:rsidRDefault="004C463C" w:rsidP="000615C8">
            <w:pPr>
              <w:pStyle w:val="tableheaders"/>
              <w:spacing w:after="0"/>
              <w:rPr>
                <w:rFonts w:ascii="Arial" w:hAnsi="Arial" w:cs="Arial"/>
                <w:bCs/>
                <w:kern w:val="0"/>
                <w:sz w:val="24"/>
                <w:szCs w:val="24"/>
              </w:rPr>
            </w:pPr>
            <w:r w:rsidRPr="004C463C">
              <w:rPr>
                <w:rFonts w:ascii="Arial" w:hAnsi="Arial" w:cs="Arial"/>
                <w:bCs/>
                <w:kern w:val="0"/>
                <w:sz w:val="24"/>
                <w:szCs w:val="24"/>
              </w:rPr>
              <w:t xml:space="preserve">Miranda </w:t>
            </w:r>
            <w:r w:rsidR="000615C8" w:rsidRPr="00CC02D3">
              <w:rPr>
                <w:rFonts w:ascii="Arial" w:hAnsi="Arial" w:cs="Arial"/>
                <w:bCs/>
                <w:kern w:val="0"/>
                <w:sz w:val="24"/>
                <w:szCs w:val="24"/>
              </w:rPr>
              <w:t xml:space="preserve">motioned to accept the minutes </w:t>
            </w:r>
            <w:r w:rsidR="000615C8" w:rsidRPr="003D419A">
              <w:rPr>
                <w:rFonts w:ascii="Arial" w:hAnsi="Arial" w:cs="Arial"/>
                <w:bCs/>
                <w:kern w:val="0"/>
                <w:sz w:val="24"/>
                <w:szCs w:val="24"/>
              </w:rPr>
              <w:t xml:space="preserve">from </w:t>
            </w:r>
            <w:r w:rsidR="00921102" w:rsidRPr="00921102">
              <w:rPr>
                <w:rFonts w:ascii="Arial" w:hAnsi="Arial" w:cs="Arial"/>
                <w:bCs/>
                <w:kern w:val="0"/>
                <w:sz w:val="24"/>
                <w:szCs w:val="24"/>
              </w:rPr>
              <w:t>November 21, 2024</w:t>
            </w:r>
          </w:p>
          <w:p w14:paraId="3B96304D" w14:textId="13CDA9C2" w:rsidR="000615C8" w:rsidRDefault="006F02D6" w:rsidP="000615C8">
            <w:pPr>
              <w:pStyle w:val="tableheaders"/>
              <w:spacing w:after="0"/>
              <w:rPr>
                <w:rFonts w:ascii="Arial" w:hAnsi="Arial" w:cs="Arial"/>
                <w:bCs/>
                <w:kern w:val="0"/>
                <w:sz w:val="24"/>
                <w:szCs w:val="24"/>
              </w:rPr>
            </w:pPr>
            <w:r w:rsidRPr="006F02D6">
              <w:rPr>
                <w:rFonts w:ascii="Arial" w:hAnsi="Arial" w:cs="Arial"/>
                <w:bCs/>
                <w:kern w:val="0"/>
                <w:sz w:val="24"/>
                <w:szCs w:val="24"/>
              </w:rPr>
              <w:t xml:space="preserve">Malcolm </w:t>
            </w:r>
            <w:r w:rsidR="000615C8">
              <w:rPr>
                <w:rFonts w:ascii="Arial" w:hAnsi="Arial" w:cs="Arial"/>
                <w:bCs/>
                <w:kern w:val="0"/>
                <w:sz w:val="24"/>
                <w:szCs w:val="24"/>
              </w:rPr>
              <w:t xml:space="preserve">seconded. </w:t>
            </w:r>
          </w:p>
          <w:p w14:paraId="0BC7D101" w14:textId="77777777" w:rsidR="000615C8" w:rsidRDefault="000615C8" w:rsidP="000615C8">
            <w:pPr>
              <w:pStyle w:val="tableheaders"/>
              <w:spacing w:after="0"/>
              <w:rPr>
                <w:rFonts w:ascii="Arial" w:hAnsi="Arial" w:cs="Arial"/>
                <w:bCs/>
                <w:kern w:val="0"/>
                <w:sz w:val="24"/>
                <w:szCs w:val="24"/>
              </w:rPr>
            </w:pPr>
            <w:r>
              <w:rPr>
                <w:rFonts w:ascii="Arial" w:hAnsi="Arial" w:cs="Arial"/>
                <w:bCs/>
                <w:kern w:val="0"/>
                <w:sz w:val="24"/>
                <w:szCs w:val="24"/>
              </w:rPr>
              <w:t>All in favour.</w:t>
            </w:r>
          </w:p>
          <w:p w14:paraId="0BA9D90D" w14:textId="77777777" w:rsidR="000615C8" w:rsidRDefault="000615C8" w:rsidP="000615C8">
            <w:pPr>
              <w:pStyle w:val="tableheaders"/>
              <w:spacing w:after="0"/>
              <w:rPr>
                <w:rFonts w:ascii="Arial" w:hAnsi="Arial" w:cs="Arial"/>
                <w:bCs/>
                <w:kern w:val="0"/>
                <w:sz w:val="24"/>
                <w:szCs w:val="24"/>
              </w:rPr>
            </w:pPr>
            <w:r>
              <w:rPr>
                <w:rFonts w:ascii="Arial" w:hAnsi="Arial" w:cs="Arial"/>
                <w:bCs/>
                <w:kern w:val="0"/>
                <w:sz w:val="24"/>
                <w:szCs w:val="24"/>
              </w:rPr>
              <w:t>Carried.</w:t>
            </w:r>
          </w:p>
          <w:p w14:paraId="0140D5E5" w14:textId="77777777" w:rsidR="000615C8" w:rsidRDefault="000615C8">
            <w:pPr>
              <w:pStyle w:val="tableheaders"/>
              <w:spacing w:after="0"/>
              <w:rPr>
                <w:rFonts w:ascii="Arial" w:hAnsi="Arial" w:cs="Arial"/>
                <w:bCs/>
                <w:kern w:val="0"/>
                <w:sz w:val="24"/>
                <w:szCs w:val="24"/>
              </w:rPr>
            </w:pPr>
          </w:p>
          <w:p w14:paraId="43342B2E" w14:textId="77777777" w:rsidR="000615C8" w:rsidRDefault="000615C8">
            <w:pPr>
              <w:pStyle w:val="tableheaders"/>
              <w:spacing w:after="0"/>
              <w:rPr>
                <w:rFonts w:ascii="Arial" w:hAnsi="Arial" w:cs="Arial"/>
                <w:bCs/>
                <w:kern w:val="0"/>
                <w:sz w:val="24"/>
                <w:szCs w:val="24"/>
              </w:rPr>
            </w:pPr>
          </w:p>
          <w:p w14:paraId="2068A8AB" w14:textId="339D7CE6" w:rsidR="000615C8" w:rsidRDefault="006978CA" w:rsidP="000615C8">
            <w:pPr>
              <w:pStyle w:val="tableheaders"/>
              <w:spacing w:after="0"/>
              <w:rPr>
                <w:rFonts w:ascii="Arial" w:hAnsi="Arial" w:cs="Arial"/>
                <w:bCs/>
                <w:kern w:val="0"/>
                <w:sz w:val="24"/>
                <w:szCs w:val="24"/>
              </w:rPr>
            </w:pPr>
            <w:r w:rsidRPr="006978CA">
              <w:rPr>
                <w:rFonts w:ascii="Arial" w:hAnsi="Arial" w:cs="Arial"/>
                <w:bCs/>
                <w:kern w:val="0"/>
                <w:sz w:val="24"/>
                <w:szCs w:val="24"/>
              </w:rPr>
              <w:t xml:space="preserve">Bernie </w:t>
            </w:r>
            <w:r w:rsidR="000615C8" w:rsidRPr="00CC02D3">
              <w:rPr>
                <w:rFonts w:ascii="Arial" w:hAnsi="Arial" w:cs="Arial"/>
                <w:bCs/>
                <w:kern w:val="0"/>
                <w:sz w:val="24"/>
                <w:szCs w:val="24"/>
              </w:rPr>
              <w:t xml:space="preserve">motioned to accept the minutes </w:t>
            </w:r>
            <w:r w:rsidR="000615C8" w:rsidRPr="003D419A">
              <w:rPr>
                <w:rFonts w:ascii="Arial" w:hAnsi="Arial" w:cs="Arial"/>
                <w:bCs/>
                <w:kern w:val="0"/>
                <w:sz w:val="24"/>
                <w:szCs w:val="24"/>
              </w:rPr>
              <w:t xml:space="preserve">from </w:t>
            </w:r>
            <w:r w:rsidR="00D235EC" w:rsidRPr="00D235EC">
              <w:rPr>
                <w:rFonts w:ascii="Arial" w:hAnsi="Arial" w:cs="Arial"/>
                <w:bCs/>
                <w:kern w:val="0"/>
                <w:sz w:val="24"/>
                <w:szCs w:val="24"/>
              </w:rPr>
              <w:t>December 5, 2024</w:t>
            </w:r>
          </w:p>
          <w:p w14:paraId="6A1B6A6E" w14:textId="1637F0E7" w:rsidR="000615C8" w:rsidRDefault="00C4510C" w:rsidP="000615C8">
            <w:pPr>
              <w:pStyle w:val="tableheaders"/>
              <w:spacing w:after="0"/>
              <w:rPr>
                <w:rFonts w:ascii="Arial" w:hAnsi="Arial" w:cs="Arial"/>
                <w:bCs/>
                <w:kern w:val="0"/>
                <w:sz w:val="24"/>
                <w:szCs w:val="24"/>
              </w:rPr>
            </w:pPr>
            <w:r w:rsidRPr="00C4510C">
              <w:rPr>
                <w:rFonts w:ascii="Arial" w:hAnsi="Arial" w:cs="Arial"/>
                <w:bCs/>
                <w:kern w:val="0"/>
                <w:sz w:val="24"/>
                <w:szCs w:val="24"/>
              </w:rPr>
              <w:t xml:space="preserve">Tom </w:t>
            </w:r>
            <w:r w:rsidR="000615C8">
              <w:rPr>
                <w:rFonts w:ascii="Arial" w:hAnsi="Arial" w:cs="Arial"/>
                <w:bCs/>
                <w:kern w:val="0"/>
                <w:sz w:val="24"/>
                <w:szCs w:val="24"/>
              </w:rPr>
              <w:t xml:space="preserve">seconded. </w:t>
            </w:r>
          </w:p>
          <w:p w14:paraId="38CEF4A6" w14:textId="77777777" w:rsidR="000615C8" w:rsidRDefault="000615C8" w:rsidP="000615C8">
            <w:pPr>
              <w:pStyle w:val="tableheaders"/>
              <w:spacing w:after="0"/>
              <w:rPr>
                <w:rFonts w:ascii="Arial" w:hAnsi="Arial" w:cs="Arial"/>
                <w:bCs/>
                <w:kern w:val="0"/>
                <w:sz w:val="24"/>
                <w:szCs w:val="24"/>
              </w:rPr>
            </w:pPr>
            <w:r>
              <w:rPr>
                <w:rFonts w:ascii="Arial" w:hAnsi="Arial" w:cs="Arial"/>
                <w:bCs/>
                <w:kern w:val="0"/>
                <w:sz w:val="24"/>
                <w:szCs w:val="24"/>
              </w:rPr>
              <w:t>All in favour.</w:t>
            </w:r>
          </w:p>
          <w:p w14:paraId="768C535A" w14:textId="77777777" w:rsidR="000615C8" w:rsidRDefault="000615C8" w:rsidP="000615C8">
            <w:pPr>
              <w:pStyle w:val="tableheaders"/>
              <w:spacing w:after="0"/>
              <w:rPr>
                <w:rFonts w:ascii="Arial" w:hAnsi="Arial" w:cs="Arial"/>
                <w:bCs/>
                <w:kern w:val="0"/>
                <w:sz w:val="24"/>
                <w:szCs w:val="24"/>
              </w:rPr>
            </w:pPr>
            <w:r>
              <w:rPr>
                <w:rFonts w:ascii="Arial" w:hAnsi="Arial" w:cs="Arial"/>
                <w:bCs/>
                <w:kern w:val="0"/>
                <w:sz w:val="24"/>
                <w:szCs w:val="24"/>
              </w:rPr>
              <w:t>Carried.</w:t>
            </w:r>
          </w:p>
          <w:p w14:paraId="3E280586" w14:textId="77777777" w:rsidR="000615C8" w:rsidRDefault="000615C8">
            <w:pPr>
              <w:pStyle w:val="tableheaders"/>
              <w:spacing w:after="0"/>
              <w:rPr>
                <w:rFonts w:ascii="Arial" w:hAnsi="Arial" w:cs="Arial"/>
                <w:bCs/>
                <w:kern w:val="0"/>
                <w:sz w:val="24"/>
                <w:szCs w:val="24"/>
              </w:rPr>
            </w:pPr>
          </w:p>
          <w:p w14:paraId="38046F7A" w14:textId="77777777" w:rsidR="00DF5641" w:rsidRDefault="00DF5641">
            <w:pPr>
              <w:pStyle w:val="tableheaders"/>
              <w:spacing w:after="0"/>
              <w:rPr>
                <w:rFonts w:ascii="Arial" w:hAnsi="Arial" w:cs="Arial"/>
                <w:bCs/>
                <w:kern w:val="0"/>
                <w:sz w:val="24"/>
                <w:szCs w:val="24"/>
              </w:rPr>
            </w:pPr>
          </w:p>
          <w:p w14:paraId="6D78D77F" w14:textId="236080BB" w:rsidR="00DF5641" w:rsidRDefault="00DF5641">
            <w:pPr>
              <w:pStyle w:val="tableheaders"/>
              <w:spacing w:after="0"/>
              <w:rPr>
                <w:rFonts w:ascii="Arial" w:hAnsi="Arial" w:cs="Arial"/>
                <w:bCs/>
                <w:kern w:val="0"/>
                <w:sz w:val="24"/>
                <w:szCs w:val="24"/>
              </w:rPr>
            </w:pPr>
          </w:p>
        </w:tc>
      </w:tr>
      <w:tr w:rsidR="0086714C" w14:paraId="15F7ED8B" w14:textId="77777777" w:rsidTr="006F02D6">
        <w:tc>
          <w:tcPr>
            <w:tcW w:w="2115" w:type="dxa"/>
            <w:tcBorders>
              <w:top w:val="nil"/>
            </w:tcBorders>
          </w:tcPr>
          <w:p w14:paraId="4732D8D6" w14:textId="548AEAF5" w:rsidR="0086714C" w:rsidRDefault="00A2694E" w:rsidP="00151593">
            <w:pPr>
              <w:pStyle w:val="tableheaders"/>
              <w:numPr>
                <w:ilvl w:val="0"/>
                <w:numId w:val="23"/>
              </w:numPr>
              <w:spacing w:after="0"/>
              <w:ind w:left="443" w:hanging="425"/>
              <w:rPr>
                <w:rFonts w:ascii="Arial" w:hAnsi="Arial" w:cs="Arial"/>
                <w:sz w:val="24"/>
                <w:szCs w:val="24"/>
              </w:rPr>
            </w:pPr>
            <w:r>
              <w:rPr>
                <w:rFonts w:ascii="Arial" w:hAnsi="Arial" w:cs="Arial"/>
                <w:sz w:val="24"/>
                <w:szCs w:val="24"/>
              </w:rPr>
              <w:t xml:space="preserve">3. </w:t>
            </w:r>
            <w:r w:rsidR="00C33667" w:rsidRPr="00C33667">
              <w:rPr>
                <w:rFonts w:ascii="Arial" w:hAnsi="Arial" w:cs="Arial"/>
                <w:sz w:val="24"/>
                <w:szCs w:val="24"/>
              </w:rPr>
              <w:t>Financial Report and Budget Update</w:t>
            </w:r>
            <w:r w:rsidR="00C33667">
              <w:rPr>
                <w:rFonts w:ascii="Arial" w:hAnsi="Arial" w:cs="Arial"/>
                <w:sz w:val="24"/>
                <w:szCs w:val="24"/>
              </w:rPr>
              <w:t xml:space="preserve"> </w:t>
            </w:r>
          </w:p>
        </w:tc>
        <w:tc>
          <w:tcPr>
            <w:tcW w:w="4961" w:type="dxa"/>
            <w:tcBorders>
              <w:top w:val="nil"/>
            </w:tcBorders>
          </w:tcPr>
          <w:p w14:paraId="27C973D6" w14:textId="40006424" w:rsidR="00616CAB" w:rsidRPr="0086284D" w:rsidRDefault="005A1FE1">
            <w:pPr>
              <w:pStyle w:val="tableheaders"/>
              <w:spacing w:after="0"/>
              <w:rPr>
                <w:rFonts w:ascii="Arial" w:hAnsi="Arial" w:cs="Arial"/>
                <w:sz w:val="24"/>
                <w:szCs w:val="24"/>
              </w:rPr>
            </w:pPr>
            <w:r>
              <w:rPr>
                <w:rFonts w:ascii="Arial" w:hAnsi="Arial" w:cs="Arial"/>
                <w:sz w:val="24"/>
                <w:szCs w:val="24"/>
              </w:rPr>
              <w:t xml:space="preserve">Prior to the meeting, </w:t>
            </w:r>
            <w:r w:rsidR="00616CAB" w:rsidRPr="00616CAB">
              <w:rPr>
                <w:rFonts w:ascii="Arial" w:hAnsi="Arial" w:cs="Arial"/>
                <w:sz w:val="24"/>
                <w:szCs w:val="24"/>
              </w:rPr>
              <w:t>T</w:t>
            </w:r>
            <w:r w:rsidR="00B86D8B">
              <w:rPr>
                <w:rFonts w:ascii="Arial" w:hAnsi="Arial" w:cs="Arial"/>
                <w:sz w:val="24"/>
                <w:szCs w:val="24"/>
              </w:rPr>
              <w:t>om shared t</w:t>
            </w:r>
            <w:r w:rsidR="00616CAB" w:rsidRPr="00616CAB">
              <w:rPr>
                <w:rFonts w:ascii="Arial" w:hAnsi="Arial" w:cs="Arial"/>
                <w:sz w:val="24"/>
                <w:szCs w:val="24"/>
              </w:rPr>
              <w:t xml:space="preserve">he </w:t>
            </w:r>
            <w:r w:rsidR="00DF5641">
              <w:rPr>
                <w:rFonts w:ascii="Arial" w:hAnsi="Arial" w:cs="Arial"/>
                <w:sz w:val="24"/>
                <w:szCs w:val="24"/>
              </w:rPr>
              <w:t>…</w:t>
            </w:r>
            <w:r w:rsidR="00616CAB" w:rsidRPr="00616CAB">
              <w:rPr>
                <w:rFonts w:ascii="Arial" w:hAnsi="Arial" w:cs="Arial"/>
                <w:sz w:val="24"/>
                <w:szCs w:val="24"/>
              </w:rPr>
              <w:t xml:space="preserve"> </w:t>
            </w:r>
            <w:r w:rsidR="00B86D8B">
              <w:rPr>
                <w:rFonts w:ascii="Arial" w:hAnsi="Arial" w:cs="Arial"/>
                <w:sz w:val="24"/>
                <w:szCs w:val="24"/>
              </w:rPr>
              <w:t>f</w:t>
            </w:r>
            <w:r w:rsidR="00616CAB" w:rsidRPr="00616CAB">
              <w:rPr>
                <w:rFonts w:ascii="Arial" w:hAnsi="Arial" w:cs="Arial"/>
                <w:sz w:val="24"/>
                <w:szCs w:val="24"/>
              </w:rPr>
              <w:t xml:space="preserve">inancials </w:t>
            </w:r>
            <w:r w:rsidR="00B86D8B">
              <w:rPr>
                <w:rFonts w:ascii="Arial" w:hAnsi="Arial" w:cs="Arial"/>
                <w:sz w:val="24"/>
                <w:szCs w:val="24"/>
              </w:rPr>
              <w:t>as of</w:t>
            </w:r>
            <w:r w:rsidR="00616CAB">
              <w:rPr>
                <w:rFonts w:ascii="Arial" w:hAnsi="Arial" w:cs="Arial"/>
                <w:sz w:val="24"/>
                <w:szCs w:val="24"/>
              </w:rPr>
              <w:t xml:space="preserve"> </w:t>
            </w:r>
            <w:r w:rsidR="004F432E">
              <w:rPr>
                <w:rFonts w:ascii="Arial" w:hAnsi="Arial" w:cs="Arial"/>
                <w:sz w:val="24"/>
                <w:szCs w:val="24"/>
              </w:rPr>
              <w:t>31-Dec-2024</w:t>
            </w:r>
            <w:r w:rsidR="0086284D">
              <w:rPr>
                <w:rFonts w:ascii="Arial" w:hAnsi="Arial" w:cs="Arial"/>
                <w:sz w:val="24"/>
                <w:szCs w:val="24"/>
              </w:rPr>
              <w:t>:</w:t>
            </w:r>
          </w:p>
          <w:p w14:paraId="6F41CDD8" w14:textId="651B2F21" w:rsidR="0086284D" w:rsidRDefault="00616CAB" w:rsidP="0086284D">
            <w:pPr>
              <w:pStyle w:val="tableheaders"/>
              <w:numPr>
                <w:ilvl w:val="0"/>
                <w:numId w:val="5"/>
              </w:numPr>
              <w:spacing w:after="0"/>
              <w:rPr>
                <w:rFonts w:ascii="Arial" w:hAnsi="Arial" w:cs="Arial"/>
                <w:sz w:val="24"/>
                <w:szCs w:val="24"/>
              </w:rPr>
            </w:pPr>
            <w:r w:rsidRPr="00616CAB">
              <w:rPr>
                <w:rFonts w:ascii="Arial" w:hAnsi="Arial" w:cs="Arial"/>
                <w:sz w:val="24"/>
                <w:szCs w:val="24"/>
              </w:rPr>
              <w:t>Income Statement</w:t>
            </w:r>
            <w:r w:rsidR="003E6522">
              <w:rPr>
                <w:rFonts w:ascii="Arial" w:hAnsi="Arial" w:cs="Arial"/>
                <w:sz w:val="24"/>
                <w:szCs w:val="24"/>
              </w:rPr>
              <w:t>; and</w:t>
            </w:r>
          </w:p>
          <w:p w14:paraId="1B1C8A01" w14:textId="77777777" w:rsidR="0086714C" w:rsidRDefault="00616CAB" w:rsidP="0086284D">
            <w:pPr>
              <w:pStyle w:val="tableheaders"/>
              <w:numPr>
                <w:ilvl w:val="0"/>
                <w:numId w:val="5"/>
              </w:numPr>
              <w:spacing w:after="0"/>
              <w:rPr>
                <w:rFonts w:ascii="Arial" w:hAnsi="Arial" w:cs="Arial"/>
                <w:sz w:val="24"/>
                <w:szCs w:val="24"/>
              </w:rPr>
            </w:pPr>
            <w:r w:rsidRPr="00616CAB">
              <w:rPr>
                <w:rFonts w:ascii="Arial" w:hAnsi="Arial" w:cs="Arial"/>
                <w:sz w:val="24"/>
                <w:szCs w:val="24"/>
              </w:rPr>
              <w:t>Balance sheet</w:t>
            </w:r>
          </w:p>
          <w:p w14:paraId="7092C571" w14:textId="77777777" w:rsidR="005B646F" w:rsidRDefault="00B86D8B" w:rsidP="00B86D8B">
            <w:pPr>
              <w:pStyle w:val="tableheaders"/>
              <w:spacing w:after="0"/>
              <w:rPr>
                <w:rFonts w:ascii="Arial" w:hAnsi="Arial" w:cs="Arial"/>
                <w:sz w:val="24"/>
                <w:szCs w:val="24"/>
              </w:rPr>
            </w:pPr>
            <w:r>
              <w:rPr>
                <w:rFonts w:ascii="Arial" w:hAnsi="Arial" w:cs="Arial"/>
                <w:sz w:val="24"/>
                <w:szCs w:val="24"/>
              </w:rPr>
              <w:t>H</w:t>
            </w:r>
            <w:r w:rsidR="005B646F">
              <w:rPr>
                <w:rFonts w:ascii="Arial" w:hAnsi="Arial" w:cs="Arial"/>
                <w:sz w:val="24"/>
                <w:szCs w:val="24"/>
              </w:rPr>
              <w:t>is</w:t>
            </w:r>
            <w:r w:rsidR="00DA0381">
              <w:rPr>
                <w:rFonts w:ascii="Arial" w:hAnsi="Arial" w:cs="Arial"/>
                <w:sz w:val="24"/>
                <w:szCs w:val="24"/>
              </w:rPr>
              <w:t xml:space="preserve"> update to members </w:t>
            </w:r>
            <w:r w:rsidR="005B646F">
              <w:rPr>
                <w:rFonts w:ascii="Arial" w:hAnsi="Arial" w:cs="Arial"/>
                <w:sz w:val="24"/>
                <w:szCs w:val="24"/>
              </w:rPr>
              <w:t>included:</w:t>
            </w:r>
          </w:p>
          <w:p w14:paraId="098576EF" w14:textId="726F392F" w:rsidR="00F56F5A" w:rsidRDefault="0083591A" w:rsidP="00C53985">
            <w:pPr>
              <w:pStyle w:val="tableheaders"/>
              <w:numPr>
                <w:ilvl w:val="0"/>
                <w:numId w:val="6"/>
              </w:numPr>
              <w:spacing w:after="0"/>
              <w:rPr>
                <w:rFonts w:ascii="Arial" w:hAnsi="Arial" w:cs="Arial"/>
                <w:sz w:val="24"/>
                <w:szCs w:val="24"/>
              </w:rPr>
            </w:pPr>
            <w:r>
              <w:rPr>
                <w:rFonts w:ascii="Arial" w:hAnsi="Arial" w:cs="Arial"/>
                <w:sz w:val="24"/>
                <w:szCs w:val="24"/>
              </w:rPr>
              <w:t xml:space="preserve">Bingo revenues are </w:t>
            </w:r>
            <w:r w:rsidR="005071EA">
              <w:rPr>
                <w:rFonts w:ascii="Arial" w:hAnsi="Arial" w:cs="Arial"/>
                <w:sz w:val="24"/>
                <w:szCs w:val="24"/>
              </w:rPr>
              <w:t>strong but</w:t>
            </w:r>
            <w:r>
              <w:rPr>
                <w:rFonts w:ascii="Arial" w:hAnsi="Arial" w:cs="Arial"/>
                <w:sz w:val="24"/>
                <w:szCs w:val="24"/>
              </w:rPr>
              <w:t xml:space="preserve"> could be threatened by </w:t>
            </w:r>
            <w:r w:rsidR="00FA129E">
              <w:rPr>
                <w:rFonts w:ascii="Arial" w:hAnsi="Arial" w:cs="Arial"/>
                <w:sz w:val="24"/>
                <w:szCs w:val="24"/>
              </w:rPr>
              <w:t>a mandate to focus on Homelessness &amp; Food insecurity charities.</w:t>
            </w:r>
          </w:p>
          <w:p w14:paraId="33BF7A9E" w14:textId="33E892DC" w:rsidR="006A477E" w:rsidRDefault="00F548F7" w:rsidP="00DF5641">
            <w:pPr>
              <w:pStyle w:val="tableheaders"/>
              <w:numPr>
                <w:ilvl w:val="0"/>
                <w:numId w:val="6"/>
              </w:numPr>
              <w:spacing w:after="0"/>
              <w:rPr>
                <w:rFonts w:ascii="Arial" w:hAnsi="Arial" w:cs="Arial"/>
                <w:sz w:val="24"/>
                <w:szCs w:val="24"/>
              </w:rPr>
            </w:pPr>
            <w:r>
              <w:rPr>
                <w:rFonts w:ascii="Arial" w:hAnsi="Arial" w:cs="Arial"/>
                <w:sz w:val="24"/>
                <w:szCs w:val="24"/>
              </w:rPr>
              <w:t xml:space="preserve">These numbers represent </w:t>
            </w:r>
            <w:r w:rsidR="00DD23A0">
              <w:rPr>
                <w:rFonts w:ascii="Arial" w:hAnsi="Arial" w:cs="Arial"/>
                <w:sz w:val="24"/>
                <w:szCs w:val="24"/>
              </w:rPr>
              <w:t>incomplete</w:t>
            </w:r>
            <w:r>
              <w:rPr>
                <w:rFonts w:ascii="Arial" w:hAnsi="Arial" w:cs="Arial"/>
                <w:sz w:val="24"/>
                <w:szCs w:val="24"/>
              </w:rPr>
              <w:t xml:space="preserve"> registration as money flows through snowline</w:t>
            </w:r>
          </w:p>
          <w:p w14:paraId="5E01743F" w14:textId="3E810461" w:rsidR="00F548F7" w:rsidRDefault="00F548F7" w:rsidP="00DF5641">
            <w:pPr>
              <w:pStyle w:val="tableheaders"/>
              <w:numPr>
                <w:ilvl w:val="0"/>
                <w:numId w:val="6"/>
              </w:numPr>
              <w:spacing w:after="0"/>
              <w:rPr>
                <w:rFonts w:ascii="Arial" w:hAnsi="Arial" w:cs="Arial"/>
                <w:sz w:val="24"/>
                <w:szCs w:val="24"/>
              </w:rPr>
            </w:pPr>
            <w:r>
              <w:rPr>
                <w:rFonts w:ascii="Arial" w:hAnsi="Arial" w:cs="Arial"/>
                <w:sz w:val="24"/>
                <w:szCs w:val="24"/>
              </w:rPr>
              <w:t>Thes</w:t>
            </w:r>
            <w:r w:rsidR="00DD23A0">
              <w:rPr>
                <w:rFonts w:ascii="Arial" w:hAnsi="Arial" w:cs="Arial"/>
                <w:sz w:val="24"/>
                <w:szCs w:val="24"/>
              </w:rPr>
              <w:t>e</w:t>
            </w:r>
            <w:r>
              <w:rPr>
                <w:rFonts w:ascii="Arial" w:hAnsi="Arial" w:cs="Arial"/>
                <w:sz w:val="24"/>
                <w:szCs w:val="24"/>
              </w:rPr>
              <w:t xml:space="preserve"> </w:t>
            </w:r>
            <w:r w:rsidR="00DD23A0">
              <w:rPr>
                <w:rFonts w:ascii="Arial" w:hAnsi="Arial" w:cs="Arial"/>
                <w:sz w:val="24"/>
                <w:szCs w:val="24"/>
              </w:rPr>
              <w:t>numbers</w:t>
            </w:r>
            <w:r>
              <w:rPr>
                <w:rFonts w:ascii="Arial" w:hAnsi="Arial" w:cs="Arial"/>
                <w:sz w:val="24"/>
                <w:szCs w:val="24"/>
              </w:rPr>
              <w:t xml:space="preserve"> include initial payments</w:t>
            </w:r>
            <w:r w:rsidR="00DD23A0">
              <w:rPr>
                <w:rFonts w:ascii="Arial" w:hAnsi="Arial" w:cs="Arial"/>
                <w:sz w:val="24"/>
                <w:szCs w:val="24"/>
              </w:rPr>
              <w:t xml:space="preserve"> to Hills for lift passes</w:t>
            </w:r>
          </w:p>
          <w:p w14:paraId="554AFC8C" w14:textId="77777777" w:rsidR="00DD23A0" w:rsidRDefault="00DD23A0" w:rsidP="00DF5641">
            <w:pPr>
              <w:pStyle w:val="tableheaders"/>
              <w:numPr>
                <w:ilvl w:val="0"/>
                <w:numId w:val="6"/>
              </w:numPr>
              <w:spacing w:after="0"/>
              <w:rPr>
                <w:rFonts w:ascii="Arial" w:hAnsi="Arial" w:cs="Arial"/>
                <w:sz w:val="24"/>
                <w:szCs w:val="24"/>
              </w:rPr>
            </w:pPr>
            <w:r>
              <w:rPr>
                <w:rFonts w:ascii="Arial" w:hAnsi="Arial" w:cs="Arial"/>
                <w:sz w:val="24"/>
                <w:szCs w:val="24"/>
              </w:rPr>
              <w:t>All programs seem to be in good financial shape.</w:t>
            </w:r>
          </w:p>
          <w:p w14:paraId="04B56D67" w14:textId="161BDDF6" w:rsidR="00DD23A0" w:rsidRDefault="00DD23A0" w:rsidP="00DF5641">
            <w:pPr>
              <w:pStyle w:val="tableheaders"/>
              <w:numPr>
                <w:ilvl w:val="0"/>
                <w:numId w:val="6"/>
              </w:numPr>
              <w:spacing w:after="0"/>
              <w:rPr>
                <w:rFonts w:ascii="Arial" w:hAnsi="Arial" w:cs="Arial"/>
                <w:sz w:val="24"/>
                <w:szCs w:val="24"/>
              </w:rPr>
            </w:pPr>
            <w:r>
              <w:rPr>
                <w:rFonts w:ascii="Arial" w:hAnsi="Arial" w:cs="Arial"/>
                <w:sz w:val="24"/>
                <w:szCs w:val="24"/>
              </w:rPr>
              <w:t xml:space="preserve">We are considering </w:t>
            </w:r>
            <w:r w:rsidR="005517D4" w:rsidRPr="005517D4">
              <w:rPr>
                <w:rFonts w:ascii="Arial" w:hAnsi="Arial" w:cs="Arial"/>
                <w:sz w:val="24"/>
                <w:szCs w:val="24"/>
              </w:rPr>
              <w:t xml:space="preserve">adding electronic funds transfers (EFTs) payments </w:t>
            </w:r>
            <w:r w:rsidR="007B0710">
              <w:rPr>
                <w:rFonts w:ascii="Arial" w:hAnsi="Arial" w:cs="Arial"/>
                <w:sz w:val="24"/>
                <w:szCs w:val="24"/>
              </w:rPr>
              <w:t xml:space="preserve">as an option </w:t>
            </w:r>
            <w:r w:rsidR="005517D4" w:rsidRPr="005517D4">
              <w:rPr>
                <w:rFonts w:ascii="Arial" w:hAnsi="Arial" w:cs="Arial"/>
                <w:sz w:val="24"/>
                <w:szCs w:val="24"/>
              </w:rPr>
              <w:t>in addition to writing cheques.</w:t>
            </w:r>
          </w:p>
        </w:tc>
        <w:tc>
          <w:tcPr>
            <w:tcW w:w="2982" w:type="dxa"/>
            <w:tcBorders>
              <w:top w:val="nil"/>
            </w:tcBorders>
          </w:tcPr>
          <w:p w14:paraId="4714F120" w14:textId="07A2E370" w:rsidR="00AA6904" w:rsidRDefault="00AA6904">
            <w:pPr>
              <w:pStyle w:val="tableheaders"/>
              <w:spacing w:after="0"/>
              <w:rPr>
                <w:rFonts w:ascii="Arial" w:hAnsi="Arial" w:cs="Arial"/>
                <w:bCs/>
                <w:kern w:val="0"/>
                <w:sz w:val="24"/>
                <w:szCs w:val="24"/>
              </w:rPr>
            </w:pPr>
            <w:r w:rsidRPr="00AA6904">
              <w:rPr>
                <w:rFonts w:ascii="Arial" w:hAnsi="Arial" w:cs="Arial"/>
                <w:bCs/>
                <w:kern w:val="0"/>
                <w:sz w:val="24"/>
                <w:szCs w:val="24"/>
              </w:rPr>
              <w:t>Tom Abernethy motioned to</w:t>
            </w:r>
            <w:r>
              <w:rPr>
                <w:rFonts w:ascii="Arial" w:hAnsi="Arial" w:cs="Arial"/>
                <w:bCs/>
                <w:kern w:val="0"/>
                <w:sz w:val="24"/>
                <w:szCs w:val="24"/>
              </w:rPr>
              <w:t xml:space="preserve"> </w:t>
            </w:r>
            <w:r w:rsidRPr="00AA6904">
              <w:rPr>
                <w:rFonts w:ascii="Arial" w:hAnsi="Arial" w:cs="Arial"/>
                <w:bCs/>
                <w:kern w:val="0"/>
                <w:sz w:val="24"/>
                <w:szCs w:val="24"/>
              </w:rPr>
              <w:t>approve the</w:t>
            </w:r>
            <w:r w:rsidR="00075A77">
              <w:rPr>
                <w:rFonts w:ascii="Arial" w:hAnsi="Arial" w:cs="Arial"/>
                <w:bCs/>
                <w:kern w:val="0"/>
                <w:sz w:val="24"/>
                <w:szCs w:val="24"/>
              </w:rPr>
              <w:t xml:space="preserve"> </w:t>
            </w:r>
            <w:r w:rsidR="009E11BC">
              <w:rPr>
                <w:rFonts w:ascii="Arial" w:hAnsi="Arial" w:cs="Arial"/>
                <w:bCs/>
                <w:kern w:val="0"/>
                <w:sz w:val="24"/>
                <w:szCs w:val="24"/>
              </w:rPr>
              <w:t>31-Dec-2024</w:t>
            </w:r>
            <w:r w:rsidR="00075A77" w:rsidRPr="00075A77">
              <w:rPr>
                <w:rFonts w:ascii="Arial" w:hAnsi="Arial" w:cs="Arial"/>
                <w:bCs/>
                <w:kern w:val="0"/>
                <w:sz w:val="24"/>
                <w:szCs w:val="24"/>
              </w:rPr>
              <w:t xml:space="preserve"> financials</w:t>
            </w:r>
            <w:r w:rsidR="006E6EE7">
              <w:rPr>
                <w:rFonts w:ascii="Arial" w:hAnsi="Arial" w:cs="Arial"/>
                <w:bCs/>
                <w:kern w:val="0"/>
                <w:sz w:val="24"/>
                <w:szCs w:val="24"/>
              </w:rPr>
              <w:t xml:space="preserve"> as presented.</w:t>
            </w:r>
          </w:p>
          <w:p w14:paraId="504E4FC6" w14:textId="245ADCAC" w:rsidR="005E233E" w:rsidRDefault="004E264B" w:rsidP="005E233E">
            <w:pPr>
              <w:pStyle w:val="tableheaders"/>
              <w:contextualSpacing/>
              <w:rPr>
                <w:rFonts w:ascii="Arial" w:hAnsi="Arial" w:cs="Arial"/>
                <w:bCs/>
                <w:kern w:val="0"/>
                <w:sz w:val="24"/>
                <w:szCs w:val="24"/>
              </w:rPr>
            </w:pPr>
            <w:r w:rsidRPr="004E264B">
              <w:rPr>
                <w:rFonts w:ascii="Arial" w:hAnsi="Arial" w:cs="Arial"/>
                <w:bCs/>
                <w:kern w:val="0"/>
                <w:sz w:val="24"/>
                <w:szCs w:val="24"/>
              </w:rPr>
              <w:t xml:space="preserve">Malcolm </w:t>
            </w:r>
            <w:r w:rsidR="00AA6904" w:rsidRPr="00AA6904">
              <w:rPr>
                <w:rFonts w:ascii="Arial" w:hAnsi="Arial" w:cs="Arial"/>
                <w:bCs/>
                <w:kern w:val="0"/>
                <w:sz w:val="24"/>
                <w:szCs w:val="24"/>
              </w:rPr>
              <w:t>seconded</w:t>
            </w:r>
            <w:r w:rsidR="005E233E">
              <w:rPr>
                <w:rFonts w:ascii="Arial" w:hAnsi="Arial" w:cs="Arial"/>
                <w:bCs/>
                <w:kern w:val="0"/>
                <w:sz w:val="24"/>
                <w:szCs w:val="24"/>
              </w:rPr>
              <w:t>.</w:t>
            </w:r>
          </w:p>
          <w:p w14:paraId="47FD778E" w14:textId="77777777" w:rsidR="009E11BC" w:rsidRDefault="00AA6904" w:rsidP="006E6EE7">
            <w:pPr>
              <w:pStyle w:val="tableheaders"/>
              <w:rPr>
                <w:rFonts w:ascii="Arial" w:hAnsi="Arial" w:cs="Arial"/>
                <w:bCs/>
                <w:kern w:val="0"/>
                <w:sz w:val="24"/>
                <w:szCs w:val="24"/>
              </w:rPr>
            </w:pPr>
            <w:r w:rsidRPr="00AA6904">
              <w:rPr>
                <w:rFonts w:ascii="Arial" w:hAnsi="Arial" w:cs="Arial"/>
                <w:bCs/>
                <w:kern w:val="0"/>
                <w:sz w:val="24"/>
                <w:szCs w:val="24"/>
              </w:rPr>
              <w:t xml:space="preserve">All </w:t>
            </w:r>
            <w:r w:rsidR="009E11BC">
              <w:rPr>
                <w:rFonts w:ascii="Arial" w:hAnsi="Arial" w:cs="Arial"/>
                <w:bCs/>
                <w:kern w:val="0"/>
                <w:sz w:val="24"/>
                <w:szCs w:val="24"/>
              </w:rPr>
              <w:t>in favour</w:t>
            </w:r>
            <w:r w:rsidRPr="00AA6904">
              <w:rPr>
                <w:rFonts w:ascii="Arial" w:hAnsi="Arial" w:cs="Arial"/>
                <w:bCs/>
                <w:kern w:val="0"/>
                <w:sz w:val="24"/>
                <w:szCs w:val="24"/>
              </w:rPr>
              <w:t xml:space="preserve">. </w:t>
            </w:r>
          </w:p>
          <w:p w14:paraId="177F2970" w14:textId="77D881EE" w:rsidR="00AA6904" w:rsidRDefault="00AA6904" w:rsidP="006E6EE7">
            <w:pPr>
              <w:pStyle w:val="tableheaders"/>
              <w:rPr>
                <w:rFonts w:ascii="Arial" w:hAnsi="Arial" w:cs="Arial"/>
                <w:bCs/>
                <w:kern w:val="0"/>
                <w:sz w:val="24"/>
                <w:szCs w:val="24"/>
              </w:rPr>
            </w:pPr>
            <w:r w:rsidRPr="00AA6904">
              <w:rPr>
                <w:rFonts w:ascii="Arial" w:hAnsi="Arial" w:cs="Arial"/>
                <w:bCs/>
                <w:kern w:val="0"/>
                <w:sz w:val="24"/>
                <w:szCs w:val="24"/>
              </w:rPr>
              <w:t>Carried.</w:t>
            </w:r>
          </w:p>
          <w:p w14:paraId="3F32ABDC" w14:textId="6C931C38" w:rsidR="00474D60" w:rsidRDefault="00474D60" w:rsidP="0064041D">
            <w:pPr>
              <w:pStyle w:val="tableheaders"/>
              <w:contextualSpacing/>
              <w:rPr>
                <w:rFonts w:ascii="Arial" w:hAnsi="Arial" w:cs="Arial"/>
                <w:bCs/>
                <w:kern w:val="0"/>
                <w:sz w:val="24"/>
                <w:szCs w:val="24"/>
              </w:rPr>
            </w:pPr>
          </w:p>
        </w:tc>
      </w:tr>
      <w:tr w:rsidR="0086714C" w14:paraId="5162504E" w14:textId="77777777" w:rsidTr="006F02D6">
        <w:tc>
          <w:tcPr>
            <w:tcW w:w="2115" w:type="dxa"/>
          </w:tcPr>
          <w:p w14:paraId="6360A012" w14:textId="4081252E" w:rsidR="0086714C" w:rsidRDefault="00857523" w:rsidP="00151593">
            <w:pPr>
              <w:pStyle w:val="tableheaders"/>
              <w:numPr>
                <w:ilvl w:val="0"/>
                <w:numId w:val="23"/>
              </w:numPr>
              <w:spacing w:after="0"/>
              <w:ind w:left="443" w:hanging="425"/>
              <w:rPr>
                <w:rFonts w:ascii="Arial" w:hAnsi="Arial" w:cs="Arial"/>
                <w:sz w:val="24"/>
                <w:szCs w:val="24"/>
              </w:rPr>
            </w:pPr>
            <w:r w:rsidRPr="003D419A">
              <w:rPr>
                <w:rFonts w:ascii="Arial" w:hAnsi="Arial" w:cs="Arial"/>
                <w:sz w:val="24"/>
                <w:szCs w:val="24"/>
              </w:rPr>
              <w:t>Pr</w:t>
            </w:r>
            <w:r>
              <w:rPr>
                <w:rFonts w:ascii="Arial" w:hAnsi="Arial" w:cs="Arial"/>
                <w:sz w:val="24"/>
                <w:szCs w:val="24"/>
              </w:rPr>
              <w:t xml:space="preserve">ogram Update Reports </w:t>
            </w:r>
          </w:p>
          <w:p w14:paraId="0CE9C3AF" w14:textId="77777777" w:rsidR="0086714C" w:rsidRDefault="0086714C" w:rsidP="00151593">
            <w:pPr>
              <w:pStyle w:val="tableheaders"/>
              <w:spacing w:after="0"/>
              <w:ind w:left="443" w:hanging="425"/>
              <w:rPr>
                <w:rFonts w:ascii="Arial" w:hAnsi="Arial" w:cs="Arial"/>
                <w:sz w:val="24"/>
                <w:szCs w:val="24"/>
              </w:rPr>
            </w:pPr>
          </w:p>
        </w:tc>
        <w:tc>
          <w:tcPr>
            <w:tcW w:w="4961" w:type="dxa"/>
          </w:tcPr>
          <w:p w14:paraId="757F32C1" w14:textId="557F077D" w:rsidR="00A74D51" w:rsidRDefault="006D5A0F" w:rsidP="00A74D51">
            <w:pPr>
              <w:pStyle w:val="tableheaders"/>
              <w:contextualSpacing/>
              <w:rPr>
                <w:rFonts w:ascii="Arial" w:hAnsi="Arial" w:cs="Arial"/>
                <w:bCs/>
                <w:sz w:val="24"/>
                <w:szCs w:val="24"/>
              </w:rPr>
            </w:pPr>
            <w:r w:rsidRPr="006D5A0F">
              <w:rPr>
                <w:rFonts w:ascii="Arial" w:hAnsi="Arial" w:cs="Arial"/>
                <w:bCs/>
                <w:sz w:val="24"/>
                <w:szCs w:val="24"/>
              </w:rPr>
              <w:t>To date Jan 22, only Cal</w:t>
            </w:r>
            <w:r>
              <w:rPr>
                <w:rFonts w:ascii="Arial" w:hAnsi="Arial" w:cs="Arial"/>
                <w:bCs/>
                <w:sz w:val="24"/>
                <w:szCs w:val="24"/>
              </w:rPr>
              <w:t>abogie</w:t>
            </w:r>
            <w:r w:rsidRPr="006D5A0F">
              <w:rPr>
                <w:rFonts w:ascii="Arial" w:hAnsi="Arial" w:cs="Arial"/>
                <w:bCs/>
                <w:sz w:val="24"/>
                <w:szCs w:val="24"/>
              </w:rPr>
              <w:t xml:space="preserve"> has submitted a report</w:t>
            </w:r>
          </w:p>
          <w:p w14:paraId="4AA8A57C" w14:textId="77777777" w:rsidR="0012036E" w:rsidRDefault="0012036E" w:rsidP="00A74D51">
            <w:pPr>
              <w:pStyle w:val="tableheaders"/>
              <w:contextualSpacing/>
              <w:rPr>
                <w:rFonts w:ascii="Arial" w:hAnsi="Arial" w:cs="Arial"/>
                <w:bCs/>
                <w:sz w:val="24"/>
                <w:szCs w:val="24"/>
              </w:rPr>
            </w:pPr>
          </w:p>
          <w:p w14:paraId="422BD28F" w14:textId="30FC695C" w:rsidR="0086714C" w:rsidRPr="000D06CD" w:rsidRDefault="005D1BA2" w:rsidP="000D06CD">
            <w:pPr>
              <w:pStyle w:val="tableheaders"/>
              <w:rPr>
                <w:rFonts w:ascii="Arial" w:hAnsi="Arial" w:cs="Arial"/>
                <w:bCs/>
                <w:sz w:val="24"/>
                <w:szCs w:val="24"/>
              </w:rPr>
            </w:pPr>
            <w:r w:rsidRPr="005D1BA2">
              <w:rPr>
                <w:rFonts w:ascii="Arial" w:hAnsi="Arial" w:cs="Arial"/>
                <w:bCs/>
                <w:sz w:val="24"/>
                <w:szCs w:val="24"/>
              </w:rPr>
              <w:t xml:space="preserve">We would appreciate a short update report from all program WSC, Cas, ED, Pak, SHO &amp; TC.  </w:t>
            </w:r>
            <w:r w:rsidR="005071EA" w:rsidRPr="005D1BA2">
              <w:rPr>
                <w:rFonts w:ascii="Arial" w:hAnsi="Arial" w:cs="Arial"/>
                <w:bCs/>
                <w:sz w:val="24"/>
                <w:szCs w:val="24"/>
              </w:rPr>
              <w:t>Thanks,</w:t>
            </w:r>
            <w:r w:rsidRPr="005D1BA2">
              <w:rPr>
                <w:rFonts w:ascii="Arial" w:hAnsi="Arial" w:cs="Arial"/>
                <w:bCs/>
                <w:sz w:val="24"/>
                <w:szCs w:val="24"/>
              </w:rPr>
              <w:t xml:space="preserve"> and </w:t>
            </w:r>
            <w:r w:rsidR="005071EA" w:rsidRPr="005D1BA2">
              <w:rPr>
                <w:rFonts w:ascii="Arial" w:hAnsi="Arial" w:cs="Arial"/>
                <w:bCs/>
                <w:sz w:val="24"/>
                <w:szCs w:val="24"/>
              </w:rPr>
              <w:t>much</w:t>
            </w:r>
            <w:r w:rsidRPr="005D1BA2">
              <w:rPr>
                <w:rFonts w:ascii="Arial" w:hAnsi="Arial" w:cs="Arial"/>
                <w:bCs/>
                <w:sz w:val="24"/>
                <w:szCs w:val="24"/>
              </w:rPr>
              <w:t xml:space="preserve"> appreciated</w:t>
            </w:r>
          </w:p>
        </w:tc>
        <w:tc>
          <w:tcPr>
            <w:tcW w:w="2982" w:type="dxa"/>
          </w:tcPr>
          <w:p w14:paraId="2620BF94" w14:textId="1302B112" w:rsidR="0086714C" w:rsidRDefault="005D1BA2">
            <w:pPr>
              <w:pStyle w:val="tableheaders"/>
              <w:spacing w:after="0"/>
              <w:rPr>
                <w:rFonts w:ascii="Arial" w:hAnsi="Arial" w:cs="Arial"/>
                <w:sz w:val="24"/>
                <w:szCs w:val="24"/>
              </w:rPr>
            </w:pPr>
            <w:r>
              <w:rPr>
                <w:rFonts w:ascii="Arial" w:hAnsi="Arial" w:cs="Arial"/>
                <w:sz w:val="24"/>
                <w:szCs w:val="24"/>
              </w:rPr>
              <w:t>Other program leads to submit early season reports.</w:t>
            </w:r>
          </w:p>
        </w:tc>
      </w:tr>
      <w:tr w:rsidR="0086714C" w14:paraId="3A20EB2B" w14:textId="77777777" w:rsidTr="006F02D6">
        <w:tc>
          <w:tcPr>
            <w:tcW w:w="2115" w:type="dxa"/>
          </w:tcPr>
          <w:p w14:paraId="43AF9B60" w14:textId="3AD6FF18" w:rsidR="0086714C" w:rsidRDefault="000F13C8" w:rsidP="00151593">
            <w:pPr>
              <w:pStyle w:val="tableheaders"/>
              <w:numPr>
                <w:ilvl w:val="0"/>
                <w:numId w:val="23"/>
              </w:numPr>
              <w:spacing w:after="0"/>
              <w:ind w:left="443" w:hanging="425"/>
              <w:rPr>
                <w:rFonts w:ascii="Arial" w:hAnsi="Arial" w:cs="Arial"/>
                <w:sz w:val="24"/>
                <w:szCs w:val="24"/>
              </w:rPr>
            </w:pPr>
            <w:r w:rsidRPr="000F13C8">
              <w:rPr>
                <w:rFonts w:ascii="Arial" w:hAnsi="Arial" w:cs="Arial"/>
                <w:sz w:val="24"/>
                <w:szCs w:val="24"/>
              </w:rPr>
              <w:t>Snow Mass &amp; Bus Trip Updates</w:t>
            </w:r>
          </w:p>
        </w:tc>
        <w:tc>
          <w:tcPr>
            <w:tcW w:w="4961" w:type="dxa"/>
          </w:tcPr>
          <w:p w14:paraId="373AB59F" w14:textId="628CFE32" w:rsidR="009F31C9" w:rsidRPr="004E164F" w:rsidRDefault="000F13C8" w:rsidP="00A3219E">
            <w:pPr>
              <w:rPr>
                <w:rFonts w:ascii="Arial" w:hAnsi="Arial" w:cs="Arial"/>
                <w:bCs/>
                <w:kern w:val="2"/>
              </w:rPr>
            </w:pPr>
            <w:r w:rsidRPr="004E164F">
              <w:rPr>
                <w:rFonts w:ascii="Arial" w:hAnsi="Arial" w:cs="Arial"/>
                <w:bCs/>
                <w:kern w:val="2"/>
              </w:rPr>
              <w:t xml:space="preserve">Colin confirmed that the bus trip </w:t>
            </w:r>
            <w:r w:rsidR="005071EA" w:rsidRPr="004E164F">
              <w:rPr>
                <w:rFonts w:ascii="Arial" w:hAnsi="Arial" w:cs="Arial"/>
                <w:bCs/>
                <w:kern w:val="2"/>
              </w:rPr>
              <w:t>is set</w:t>
            </w:r>
            <w:r w:rsidRPr="004E164F">
              <w:rPr>
                <w:rFonts w:ascii="Arial" w:hAnsi="Arial" w:cs="Arial"/>
                <w:bCs/>
                <w:kern w:val="2"/>
              </w:rPr>
              <w:t xml:space="preserve"> for </w:t>
            </w:r>
            <w:r w:rsidR="00D3681B" w:rsidRPr="004E164F">
              <w:rPr>
                <w:rFonts w:ascii="Arial" w:hAnsi="Arial" w:cs="Arial"/>
                <w:bCs/>
                <w:kern w:val="2"/>
              </w:rPr>
              <w:t>March 16, and both web page &amp; snowline event are nearly ready. Others confirmed that mt Avila contract is singed and Bus transport contract is signed.</w:t>
            </w:r>
          </w:p>
          <w:p w14:paraId="26EC91FE" w14:textId="77777777" w:rsidR="00D3681B" w:rsidRPr="004E164F" w:rsidRDefault="00D3681B" w:rsidP="00A3219E">
            <w:pPr>
              <w:rPr>
                <w:rFonts w:ascii="Arial" w:hAnsi="Arial" w:cs="Arial"/>
                <w:bCs/>
                <w:kern w:val="2"/>
              </w:rPr>
            </w:pPr>
          </w:p>
          <w:p w14:paraId="42E87FF3" w14:textId="52346411" w:rsidR="00D3681B" w:rsidRDefault="00C31282" w:rsidP="00A3219E">
            <w:r w:rsidRPr="004E164F">
              <w:rPr>
                <w:rFonts w:ascii="Arial" w:hAnsi="Arial" w:cs="Arial"/>
                <w:bCs/>
                <w:kern w:val="2"/>
              </w:rPr>
              <w:t>No update on Snowmass.</w:t>
            </w:r>
          </w:p>
        </w:tc>
        <w:tc>
          <w:tcPr>
            <w:tcW w:w="2982" w:type="dxa"/>
          </w:tcPr>
          <w:p w14:paraId="07E6BE58" w14:textId="5E5A3B3E" w:rsidR="00482D13" w:rsidRDefault="00482D13" w:rsidP="00482D13">
            <w:pPr>
              <w:pStyle w:val="tableheaders"/>
              <w:spacing w:after="0"/>
              <w:rPr>
                <w:rFonts w:ascii="Arial" w:hAnsi="Arial" w:cs="Arial"/>
                <w:sz w:val="24"/>
                <w:szCs w:val="24"/>
              </w:rPr>
            </w:pPr>
          </w:p>
        </w:tc>
      </w:tr>
      <w:tr w:rsidR="0086714C" w14:paraId="02D31C42" w14:textId="77777777" w:rsidTr="006F02D6">
        <w:tc>
          <w:tcPr>
            <w:tcW w:w="2115" w:type="dxa"/>
          </w:tcPr>
          <w:p w14:paraId="1BEAA91D" w14:textId="5D83A263" w:rsidR="0086714C" w:rsidRPr="00A2694E" w:rsidRDefault="00A263B6" w:rsidP="00151593">
            <w:pPr>
              <w:pStyle w:val="ListParagraph"/>
              <w:numPr>
                <w:ilvl w:val="0"/>
                <w:numId w:val="23"/>
              </w:numPr>
              <w:ind w:left="443" w:hanging="425"/>
              <w:rPr>
                <w:rFonts w:ascii="Arial" w:hAnsi="Arial" w:cs="Arial"/>
                <w:bCs/>
                <w:kern w:val="2"/>
              </w:rPr>
            </w:pPr>
            <w:r w:rsidRPr="00A2694E">
              <w:rPr>
                <w:rFonts w:ascii="Arial" w:hAnsi="Arial" w:cs="Arial"/>
                <w:bCs/>
                <w:kern w:val="2"/>
              </w:rPr>
              <w:t>CRA Mileage &amp; Meal Rates for 2025</w:t>
            </w:r>
          </w:p>
        </w:tc>
        <w:tc>
          <w:tcPr>
            <w:tcW w:w="4961" w:type="dxa"/>
          </w:tcPr>
          <w:p w14:paraId="76F6DDCD" w14:textId="77777777" w:rsidR="00F73023" w:rsidRPr="004E164F" w:rsidRDefault="009D7D34" w:rsidP="004E164F">
            <w:pPr>
              <w:rPr>
                <w:rFonts w:ascii="Arial" w:hAnsi="Arial" w:cs="Arial"/>
                <w:bCs/>
                <w:kern w:val="2"/>
              </w:rPr>
            </w:pPr>
            <w:r w:rsidRPr="004E164F">
              <w:rPr>
                <w:rFonts w:ascii="Arial" w:hAnsi="Arial" w:cs="Arial"/>
                <w:bCs/>
                <w:kern w:val="2"/>
              </w:rPr>
              <w:t>Because CADS - NCD is a charity our current and previous public accountants recommend we adopt Canada Revenue Agency (CRA) mileage and meal rates - not Government of Canada Treasury Board Secretariat (TBS) rates.</w:t>
            </w:r>
          </w:p>
          <w:p w14:paraId="0035FF8D" w14:textId="77777777" w:rsidR="009D7D34" w:rsidRPr="004E164F" w:rsidRDefault="009D7D34" w:rsidP="004E164F">
            <w:pPr>
              <w:rPr>
                <w:rFonts w:ascii="Arial" w:hAnsi="Arial" w:cs="Arial"/>
                <w:bCs/>
                <w:kern w:val="2"/>
              </w:rPr>
            </w:pPr>
          </w:p>
          <w:p w14:paraId="0D690ED9" w14:textId="19843386" w:rsidR="000D1E6A" w:rsidRPr="004E164F" w:rsidRDefault="000D1E6A" w:rsidP="004E164F">
            <w:pPr>
              <w:rPr>
                <w:rFonts w:ascii="Arial" w:hAnsi="Arial" w:cs="Arial"/>
                <w:bCs/>
                <w:kern w:val="2"/>
              </w:rPr>
            </w:pPr>
            <w:r w:rsidRPr="004E164F">
              <w:rPr>
                <w:rFonts w:ascii="Arial" w:hAnsi="Arial" w:cs="Arial"/>
                <w:bCs/>
                <w:kern w:val="2"/>
              </w:rPr>
              <w:t xml:space="preserve">The 2025 </w:t>
            </w:r>
            <w:r w:rsidR="00D9190C" w:rsidRPr="004E164F">
              <w:rPr>
                <w:rFonts w:ascii="Arial" w:hAnsi="Arial" w:cs="Arial"/>
                <w:bCs/>
                <w:kern w:val="2"/>
              </w:rPr>
              <w:t xml:space="preserve">CRA </w:t>
            </w:r>
            <w:r w:rsidRPr="004E164F">
              <w:rPr>
                <w:rFonts w:ascii="Arial" w:hAnsi="Arial" w:cs="Arial"/>
                <w:bCs/>
                <w:kern w:val="2"/>
              </w:rPr>
              <w:t xml:space="preserve">rates remain $23 per meal or $69 per day. </w:t>
            </w:r>
          </w:p>
          <w:p w14:paraId="126B5F18" w14:textId="7CE6F267" w:rsidR="000D1E6A" w:rsidRPr="004E164F" w:rsidRDefault="00D9190C" w:rsidP="004E164F">
            <w:pPr>
              <w:rPr>
                <w:rFonts w:ascii="Arial" w:hAnsi="Arial" w:cs="Arial"/>
                <w:bCs/>
                <w:kern w:val="2"/>
              </w:rPr>
            </w:pPr>
            <w:r w:rsidRPr="004E164F">
              <w:rPr>
                <w:rFonts w:ascii="Arial" w:hAnsi="Arial" w:cs="Arial"/>
                <w:bCs/>
                <w:kern w:val="2"/>
              </w:rPr>
              <w:t xml:space="preserve">CRA </w:t>
            </w:r>
            <w:r w:rsidR="000D1E6A" w:rsidRPr="004E164F">
              <w:rPr>
                <w:rFonts w:ascii="Arial" w:hAnsi="Arial" w:cs="Arial"/>
                <w:bCs/>
                <w:kern w:val="2"/>
              </w:rPr>
              <w:t xml:space="preserve">Mileage rates for 2025 are: </w:t>
            </w:r>
          </w:p>
          <w:p w14:paraId="3C2BE167" w14:textId="77777777" w:rsidR="000D1E6A" w:rsidRPr="004E164F" w:rsidRDefault="000D1E6A" w:rsidP="004E164F">
            <w:pPr>
              <w:rPr>
                <w:rFonts w:ascii="Arial" w:hAnsi="Arial" w:cs="Arial"/>
                <w:bCs/>
                <w:kern w:val="2"/>
              </w:rPr>
            </w:pPr>
            <w:r w:rsidRPr="004E164F">
              <w:rPr>
                <w:rFonts w:ascii="Arial" w:hAnsi="Arial" w:cs="Arial"/>
                <w:bCs/>
                <w:kern w:val="2"/>
              </w:rPr>
              <w:t>•</w:t>
            </w:r>
            <w:r w:rsidRPr="004E164F">
              <w:rPr>
                <w:rFonts w:ascii="Arial" w:hAnsi="Arial" w:cs="Arial"/>
                <w:bCs/>
                <w:kern w:val="2"/>
              </w:rPr>
              <w:tab/>
              <w:t>72¢ per kilometre for the first 5,000 kilometres driven</w:t>
            </w:r>
          </w:p>
          <w:p w14:paraId="2956A891" w14:textId="21FDD267" w:rsidR="000D1E6A" w:rsidRPr="004E164F" w:rsidRDefault="000D1E6A" w:rsidP="004E164F">
            <w:pPr>
              <w:rPr>
                <w:rFonts w:ascii="Arial" w:hAnsi="Arial" w:cs="Arial"/>
                <w:bCs/>
                <w:kern w:val="2"/>
              </w:rPr>
            </w:pPr>
            <w:r w:rsidRPr="004E164F">
              <w:rPr>
                <w:rFonts w:ascii="Arial" w:hAnsi="Arial" w:cs="Arial"/>
                <w:bCs/>
                <w:kern w:val="2"/>
              </w:rPr>
              <w:t>•</w:t>
            </w:r>
            <w:r w:rsidRPr="004E164F">
              <w:rPr>
                <w:rFonts w:ascii="Arial" w:hAnsi="Arial" w:cs="Arial"/>
                <w:bCs/>
                <w:kern w:val="2"/>
              </w:rPr>
              <w:tab/>
              <w:t>66¢ per kilometre driven after that</w:t>
            </w:r>
          </w:p>
          <w:p w14:paraId="146684DF" w14:textId="7C8D78D8" w:rsidR="009D7D34" w:rsidRPr="004E164F" w:rsidRDefault="000D1E6A" w:rsidP="004E164F">
            <w:pPr>
              <w:rPr>
                <w:rFonts w:ascii="Arial" w:hAnsi="Arial" w:cs="Arial"/>
                <w:bCs/>
                <w:kern w:val="2"/>
              </w:rPr>
            </w:pPr>
            <w:r w:rsidRPr="004E164F">
              <w:rPr>
                <w:rFonts w:ascii="Arial" w:hAnsi="Arial" w:cs="Arial"/>
                <w:bCs/>
                <w:kern w:val="2"/>
              </w:rPr>
              <w:t>These rates are up from 2024 levels of 70 and 64 cents.</w:t>
            </w:r>
          </w:p>
        </w:tc>
        <w:tc>
          <w:tcPr>
            <w:tcW w:w="2982" w:type="dxa"/>
          </w:tcPr>
          <w:p w14:paraId="25FFB83B" w14:textId="5A558578" w:rsidR="004F7784" w:rsidRPr="004E164F" w:rsidRDefault="005071EA" w:rsidP="004E164F">
            <w:pPr>
              <w:rPr>
                <w:rFonts w:ascii="Arial" w:hAnsi="Arial" w:cs="Arial"/>
                <w:bCs/>
                <w:kern w:val="2"/>
              </w:rPr>
            </w:pPr>
            <w:r w:rsidRPr="004E164F">
              <w:rPr>
                <w:rFonts w:ascii="Arial" w:hAnsi="Arial" w:cs="Arial"/>
                <w:bCs/>
                <w:kern w:val="2"/>
              </w:rPr>
              <w:t>Tom motioned</w:t>
            </w:r>
            <w:r w:rsidR="00C31282" w:rsidRPr="004E164F">
              <w:rPr>
                <w:rFonts w:ascii="Arial" w:hAnsi="Arial" w:cs="Arial"/>
                <w:bCs/>
                <w:kern w:val="2"/>
              </w:rPr>
              <w:t xml:space="preserve"> </w:t>
            </w:r>
            <w:r w:rsidR="004F7784" w:rsidRPr="004E164F">
              <w:rPr>
                <w:rFonts w:ascii="Arial" w:hAnsi="Arial" w:cs="Arial"/>
                <w:bCs/>
                <w:kern w:val="2"/>
              </w:rPr>
              <w:t xml:space="preserve">that effective January 1, </w:t>
            </w:r>
            <w:r w:rsidRPr="004E164F">
              <w:rPr>
                <w:rFonts w:ascii="Arial" w:hAnsi="Arial" w:cs="Arial"/>
                <w:bCs/>
                <w:kern w:val="2"/>
              </w:rPr>
              <w:t>2025,</w:t>
            </w:r>
            <w:r w:rsidR="004F7784" w:rsidRPr="004E164F">
              <w:rPr>
                <w:rFonts w:ascii="Arial" w:hAnsi="Arial" w:cs="Arial"/>
                <w:bCs/>
                <w:kern w:val="2"/>
              </w:rPr>
              <w:t xml:space="preserve"> CADS - NCD adopt the CRA 2025 allowable meal rate of $23 per meal and the CRA 2025 allowable travel rates:</w:t>
            </w:r>
          </w:p>
          <w:p w14:paraId="5E4B842D" w14:textId="77777777" w:rsidR="004F7784" w:rsidRPr="004E164F" w:rsidRDefault="004F7784" w:rsidP="004E164F">
            <w:pPr>
              <w:rPr>
                <w:rFonts w:ascii="Arial" w:hAnsi="Arial" w:cs="Arial"/>
                <w:bCs/>
                <w:kern w:val="2"/>
              </w:rPr>
            </w:pPr>
            <w:r w:rsidRPr="004E164F">
              <w:rPr>
                <w:rFonts w:ascii="Arial" w:hAnsi="Arial" w:cs="Arial"/>
                <w:bCs/>
                <w:kern w:val="2"/>
              </w:rPr>
              <w:t>A)</w:t>
            </w:r>
            <w:r w:rsidRPr="004E164F">
              <w:rPr>
                <w:rFonts w:ascii="Arial" w:hAnsi="Arial" w:cs="Arial"/>
                <w:bCs/>
                <w:kern w:val="2"/>
              </w:rPr>
              <w:tab/>
              <w:t xml:space="preserve">$0.72 per kilometer (KM) for the first 5,000 KM, and </w:t>
            </w:r>
          </w:p>
          <w:p w14:paraId="469FABDD" w14:textId="121A9CE6" w:rsidR="00C31282" w:rsidRPr="004E164F" w:rsidRDefault="004F7784" w:rsidP="004E164F">
            <w:pPr>
              <w:rPr>
                <w:rFonts w:ascii="Arial" w:hAnsi="Arial" w:cs="Arial"/>
                <w:bCs/>
                <w:kern w:val="2"/>
              </w:rPr>
            </w:pPr>
            <w:r w:rsidRPr="004E164F">
              <w:rPr>
                <w:rFonts w:ascii="Arial" w:hAnsi="Arial" w:cs="Arial"/>
                <w:bCs/>
                <w:kern w:val="2"/>
              </w:rPr>
              <w:t>B)</w:t>
            </w:r>
            <w:r w:rsidRPr="004E164F">
              <w:rPr>
                <w:rFonts w:ascii="Arial" w:hAnsi="Arial" w:cs="Arial"/>
                <w:bCs/>
                <w:kern w:val="2"/>
              </w:rPr>
              <w:tab/>
              <w:t>$0.66 per KM over that.</w:t>
            </w:r>
          </w:p>
          <w:p w14:paraId="76911E2A" w14:textId="3573BA6A" w:rsidR="00C31282" w:rsidRPr="004E164F" w:rsidRDefault="004F7784" w:rsidP="004E164F">
            <w:pPr>
              <w:rPr>
                <w:rFonts w:ascii="Arial" w:hAnsi="Arial" w:cs="Arial"/>
                <w:bCs/>
                <w:kern w:val="2"/>
              </w:rPr>
            </w:pPr>
            <w:r w:rsidRPr="004E164F">
              <w:rPr>
                <w:rFonts w:ascii="Arial" w:hAnsi="Arial" w:cs="Arial"/>
                <w:bCs/>
                <w:kern w:val="2"/>
              </w:rPr>
              <w:t>Colin</w:t>
            </w:r>
            <w:r w:rsidR="00C31282" w:rsidRPr="004E164F">
              <w:rPr>
                <w:rFonts w:ascii="Arial" w:hAnsi="Arial" w:cs="Arial"/>
                <w:bCs/>
                <w:kern w:val="2"/>
              </w:rPr>
              <w:t xml:space="preserve"> seconded. </w:t>
            </w:r>
          </w:p>
          <w:p w14:paraId="383F2C24" w14:textId="77777777" w:rsidR="00C31282" w:rsidRPr="004E164F" w:rsidRDefault="00C31282" w:rsidP="004E164F">
            <w:pPr>
              <w:rPr>
                <w:rFonts w:ascii="Arial" w:hAnsi="Arial" w:cs="Arial"/>
                <w:bCs/>
                <w:kern w:val="2"/>
              </w:rPr>
            </w:pPr>
            <w:r w:rsidRPr="004E164F">
              <w:rPr>
                <w:rFonts w:ascii="Arial" w:hAnsi="Arial" w:cs="Arial"/>
                <w:bCs/>
                <w:kern w:val="2"/>
              </w:rPr>
              <w:t>All in favour.</w:t>
            </w:r>
          </w:p>
          <w:p w14:paraId="3C040F7E" w14:textId="6A8D36B8" w:rsidR="0086714C" w:rsidRPr="004E164F" w:rsidRDefault="00C31282" w:rsidP="004E164F">
            <w:pPr>
              <w:rPr>
                <w:rFonts w:ascii="Arial" w:hAnsi="Arial" w:cs="Arial"/>
                <w:bCs/>
                <w:kern w:val="2"/>
              </w:rPr>
            </w:pPr>
            <w:r w:rsidRPr="004E164F">
              <w:rPr>
                <w:rFonts w:ascii="Arial" w:hAnsi="Arial" w:cs="Arial"/>
                <w:bCs/>
                <w:kern w:val="2"/>
              </w:rPr>
              <w:t>Carried.</w:t>
            </w:r>
          </w:p>
        </w:tc>
      </w:tr>
      <w:tr w:rsidR="0086714C" w14:paraId="7FA8C699" w14:textId="77777777" w:rsidTr="006F02D6">
        <w:tc>
          <w:tcPr>
            <w:tcW w:w="2115" w:type="dxa"/>
          </w:tcPr>
          <w:p w14:paraId="77EFCE64" w14:textId="14EA02B3" w:rsidR="0086714C" w:rsidRPr="00A2694E" w:rsidRDefault="005B4E4E" w:rsidP="00151593">
            <w:pPr>
              <w:pStyle w:val="ListParagraph"/>
              <w:numPr>
                <w:ilvl w:val="0"/>
                <w:numId w:val="23"/>
              </w:numPr>
              <w:ind w:left="443" w:hanging="425"/>
              <w:rPr>
                <w:rFonts w:ascii="Arial" w:hAnsi="Arial" w:cs="Arial"/>
                <w:bCs/>
                <w:kern w:val="2"/>
              </w:rPr>
            </w:pPr>
            <w:r w:rsidRPr="00A2694E">
              <w:rPr>
                <w:rFonts w:ascii="Arial" w:hAnsi="Arial" w:cs="Arial"/>
                <w:bCs/>
                <w:kern w:val="2"/>
              </w:rPr>
              <w:t>Registration Update</w:t>
            </w:r>
          </w:p>
        </w:tc>
        <w:tc>
          <w:tcPr>
            <w:tcW w:w="4961" w:type="dxa"/>
          </w:tcPr>
          <w:p w14:paraId="4632D22F" w14:textId="3C1412CE" w:rsidR="00364452" w:rsidRPr="004E164F" w:rsidRDefault="00364452" w:rsidP="004E164F">
            <w:pPr>
              <w:rPr>
                <w:rFonts w:ascii="Arial" w:hAnsi="Arial" w:cs="Arial"/>
                <w:bCs/>
                <w:kern w:val="2"/>
              </w:rPr>
            </w:pPr>
            <w:r w:rsidRPr="004E164F">
              <w:rPr>
                <w:rFonts w:ascii="Arial" w:hAnsi="Arial" w:cs="Arial"/>
                <w:bCs/>
                <w:kern w:val="2"/>
              </w:rPr>
              <w:t>Things have been good this year; our fifth year with Snowline. Amy continues to work with all who have questions. Please copy the board and program reps on questions and responses so we all learn and do not ask same questions repeatedly. CADS appreciates that.</w:t>
            </w:r>
          </w:p>
          <w:p w14:paraId="34CB48D9" w14:textId="5C9C1789" w:rsidR="00364452" w:rsidRPr="004E164F" w:rsidRDefault="00364452" w:rsidP="004E164F">
            <w:pPr>
              <w:rPr>
                <w:rFonts w:ascii="Arial" w:hAnsi="Arial" w:cs="Arial"/>
                <w:bCs/>
                <w:kern w:val="2"/>
              </w:rPr>
            </w:pPr>
            <w:r w:rsidRPr="004E164F">
              <w:rPr>
                <w:rFonts w:ascii="Arial" w:hAnsi="Arial" w:cs="Arial"/>
                <w:bCs/>
                <w:kern w:val="2"/>
              </w:rPr>
              <w:t>There have been very few, maybe none, register in the wrong division and transferred back to NCD.  Far less of an issue than in past.</w:t>
            </w:r>
          </w:p>
          <w:p w14:paraId="72FDCCD2" w14:textId="66C70976" w:rsidR="00364452" w:rsidRPr="004E164F" w:rsidRDefault="00364452" w:rsidP="004E164F">
            <w:pPr>
              <w:rPr>
                <w:rFonts w:ascii="Arial" w:hAnsi="Arial" w:cs="Arial"/>
                <w:bCs/>
                <w:kern w:val="2"/>
              </w:rPr>
            </w:pPr>
            <w:r w:rsidRPr="004E164F">
              <w:rPr>
                <w:rFonts w:ascii="Arial" w:hAnsi="Arial" w:cs="Arial"/>
                <w:bCs/>
                <w:kern w:val="2"/>
              </w:rPr>
              <w:t>There are very few, maybe none, payment problems this year. Tom is not chasing the money and that is great.</w:t>
            </w:r>
          </w:p>
          <w:p w14:paraId="71997046" w14:textId="06AC494B" w:rsidR="00364452" w:rsidRPr="004E164F" w:rsidRDefault="00364452" w:rsidP="004E164F">
            <w:pPr>
              <w:rPr>
                <w:rFonts w:ascii="Arial" w:hAnsi="Arial" w:cs="Arial"/>
                <w:bCs/>
                <w:kern w:val="2"/>
              </w:rPr>
            </w:pPr>
            <w:r w:rsidRPr="004E164F">
              <w:rPr>
                <w:rFonts w:ascii="Arial" w:hAnsi="Arial" w:cs="Arial"/>
                <w:bCs/>
                <w:kern w:val="2"/>
              </w:rPr>
              <w:t xml:space="preserve">Amy circulated emails on pro deals for members. The multi organization memberships with CSIA or CASI </w:t>
            </w:r>
            <w:r w:rsidR="00324823" w:rsidRPr="004E164F">
              <w:rPr>
                <w:rFonts w:ascii="Arial" w:hAnsi="Arial" w:cs="Arial"/>
                <w:bCs/>
                <w:kern w:val="2"/>
              </w:rPr>
              <w:t>etc.</w:t>
            </w:r>
            <w:r w:rsidRPr="004E164F">
              <w:rPr>
                <w:rFonts w:ascii="Arial" w:hAnsi="Arial" w:cs="Arial"/>
                <w:bCs/>
                <w:kern w:val="2"/>
              </w:rPr>
              <w:t xml:space="preserve"> seem to be going well.</w:t>
            </w:r>
          </w:p>
          <w:p w14:paraId="45CDB7EF" w14:textId="0274AA52" w:rsidR="00E8405A" w:rsidRPr="004E164F" w:rsidRDefault="00364452" w:rsidP="004E164F">
            <w:pPr>
              <w:rPr>
                <w:rFonts w:ascii="Arial" w:hAnsi="Arial" w:cs="Arial"/>
                <w:bCs/>
                <w:kern w:val="2"/>
              </w:rPr>
            </w:pPr>
            <w:r w:rsidRPr="004E164F">
              <w:rPr>
                <w:rFonts w:ascii="Arial" w:hAnsi="Arial" w:cs="Arial"/>
                <w:bCs/>
                <w:kern w:val="2"/>
              </w:rPr>
              <w:t xml:space="preserve">CADS – NCD Registration seems overall comparable to last year in Jan 2024. </w:t>
            </w:r>
            <w:r w:rsidR="005071EA" w:rsidRPr="004E164F">
              <w:rPr>
                <w:rFonts w:ascii="Arial" w:hAnsi="Arial" w:cs="Arial"/>
                <w:bCs/>
                <w:kern w:val="2"/>
              </w:rPr>
              <w:t>Let’s</w:t>
            </w:r>
            <w:r w:rsidRPr="004E164F">
              <w:rPr>
                <w:rFonts w:ascii="Arial" w:hAnsi="Arial" w:cs="Arial"/>
                <w:bCs/>
                <w:kern w:val="2"/>
              </w:rPr>
              <w:t xml:space="preserve"> all stay safe. Most programs are a bit larger than last year.</w:t>
            </w:r>
          </w:p>
        </w:tc>
        <w:tc>
          <w:tcPr>
            <w:tcW w:w="2982" w:type="dxa"/>
          </w:tcPr>
          <w:p w14:paraId="6C25C2A3" w14:textId="5E5F27C1" w:rsidR="0086714C" w:rsidRPr="004E164F" w:rsidRDefault="0086714C" w:rsidP="004E164F">
            <w:pPr>
              <w:rPr>
                <w:rFonts w:ascii="Arial" w:hAnsi="Arial" w:cs="Arial"/>
                <w:bCs/>
                <w:kern w:val="2"/>
              </w:rPr>
            </w:pPr>
          </w:p>
        </w:tc>
      </w:tr>
      <w:tr w:rsidR="0086714C" w14:paraId="1814A839" w14:textId="77777777" w:rsidTr="006F02D6">
        <w:tc>
          <w:tcPr>
            <w:tcW w:w="2115" w:type="dxa"/>
          </w:tcPr>
          <w:p w14:paraId="08D7CBE7" w14:textId="09D94AD5" w:rsidR="0086714C" w:rsidRPr="00A2694E" w:rsidRDefault="002243CE" w:rsidP="00151593">
            <w:pPr>
              <w:pStyle w:val="ListParagraph"/>
              <w:numPr>
                <w:ilvl w:val="0"/>
                <w:numId w:val="23"/>
              </w:numPr>
              <w:ind w:left="443" w:hanging="425"/>
              <w:rPr>
                <w:rFonts w:ascii="Arial" w:hAnsi="Arial" w:cs="Arial"/>
                <w:bCs/>
                <w:kern w:val="2"/>
              </w:rPr>
            </w:pPr>
            <w:r w:rsidRPr="00A2694E">
              <w:rPr>
                <w:rFonts w:ascii="Arial" w:hAnsi="Arial" w:cs="Arial"/>
                <w:bCs/>
                <w:kern w:val="2"/>
              </w:rPr>
              <w:t>CADS National Awards, AGM &amp; Updates</w:t>
            </w:r>
          </w:p>
        </w:tc>
        <w:tc>
          <w:tcPr>
            <w:tcW w:w="4961" w:type="dxa"/>
          </w:tcPr>
          <w:p w14:paraId="4BD21C38" w14:textId="77777777" w:rsidR="00750F3A" w:rsidRPr="004E164F" w:rsidRDefault="00750F3A" w:rsidP="004E164F">
            <w:pPr>
              <w:rPr>
                <w:rFonts w:ascii="Arial" w:hAnsi="Arial" w:cs="Arial"/>
                <w:bCs/>
                <w:kern w:val="2"/>
              </w:rPr>
            </w:pPr>
            <w:r w:rsidRPr="004E164F">
              <w:rPr>
                <w:rFonts w:ascii="Arial" w:hAnsi="Arial" w:cs="Arial"/>
                <w:bCs/>
                <w:kern w:val="2"/>
              </w:rPr>
              <w:t>Not a lot new at this time.</w:t>
            </w:r>
          </w:p>
          <w:p w14:paraId="56915E45" w14:textId="77777777" w:rsidR="00750F3A" w:rsidRPr="004E164F" w:rsidRDefault="00750F3A" w:rsidP="004E164F">
            <w:pPr>
              <w:rPr>
                <w:rFonts w:ascii="Arial" w:hAnsi="Arial" w:cs="Arial"/>
                <w:bCs/>
                <w:kern w:val="2"/>
              </w:rPr>
            </w:pPr>
            <w:r w:rsidRPr="004E164F">
              <w:rPr>
                <w:rFonts w:ascii="Arial" w:hAnsi="Arial" w:cs="Arial"/>
                <w:bCs/>
                <w:kern w:val="2"/>
              </w:rPr>
              <w:t>Please raise any questions on insurance with Amy</w:t>
            </w:r>
          </w:p>
          <w:p w14:paraId="21DA5350" w14:textId="7702272C" w:rsidR="00750F3A" w:rsidRPr="004E164F" w:rsidRDefault="00750F3A" w:rsidP="004E164F">
            <w:pPr>
              <w:rPr>
                <w:rFonts w:ascii="Arial" w:hAnsi="Arial" w:cs="Arial"/>
                <w:bCs/>
                <w:kern w:val="2"/>
              </w:rPr>
            </w:pPr>
            <w:r w:rsidRPr="004E164F">
              <w:rPr>
                <w:rFonts w:ascii="Arial" w:hAnsi="Arial" w:cs="Arial"/>
                <w:bCs/>
                <w:kern w:val="2"/>
              </w:rPr>
              <w:t xml:space="preserve">The CADS Office Division reps meeting took place in </w:t>
            </w:r>
            <w:r w:rsidR="005071EA" w:rsidRPr="004E164F">
              <w:rPr>
                <w:rFonts w:ascii="Arial" w:hAnsi="Arial" w:cs="Arial"/>
                <w:bCs/>
                <w:kern w:val="2"/>
              </w:rPr>
              <w:t>Dec,</w:t>
            </w:r>
            <w:r w:rsidRPr="004E164F">
              <w:rPr>
                <w:rFonts w:ascii="Arial" w:hAnsi="Arial" w:cs="Arial"/>
                <w:bCs/>
                <w:kern w:val="2"/>
              </w:rPr>
              <w:t xml:space="preserve"> and we shared the update. </w:t>
            </w:r>
          </w:p>
          <w:p w14:paraId="4FBADA29" w14:textId="77777777" w:rsidR="00750F3A" w:rsidRPr="004E164F" w:rsidRDefault="00750F3A" w:rsidP="004E164F">
            <w:pPr>
              <w:rPr>
                <w:rFonts w:ascii="Arial" w:hAnsi="Arial" w:cs="Arial"/>
                <w:bCs/>
                <w:kern w:val="2"/>
              </w:rPr>
            </w:pPr>
          </w:p>
          <w:p w14:paraId="4E503647" w14:textId="2353E548" w:rsidR="00750F3A" w:rsidRPr="004E164F" w:rsidRDefault="00750F3A" w:rsidP="004E164F">
            <w:pPr>
              <w:rPr>
                <w:rFonts w:ascii="Arial" w:hAnsi="Arial" w:cs="Arial"/>
                <w:bCs/>
                <w:kern w:val="2"/>
              </w:rPr>
            </w:pPr>
            <w:r w:rsidRPr="004E164F">
              <w:rPr>
                <w:rFonts w:ascii="Arial" w:hAnsi="Arial" w:cs="Arial"/>
                <w:bCs/>
                <w:kern w:val="2"/>
              </w:rPr>
              <w:t>CADS AGM too place Mon Jan 20 Thanks to all who attended. By acclimation, Jim remains on CADS National Board.</w:t>
            </w:r>
          </w:p>
          <w:p w14:paraId="763F2465" w14:textId="77777777" w:rsidR="00750F3A" w:rsidRPr="004E164F" w:rsidRDefault="00750F3A" w:rsidP="004E164F">
            <w:pPr>
              <w:rPr>
                <w:rFonts w:ascii="Arial" w:hAnsi="Arial" w:cs="Arial"/>
                <w:bCs/>
                <w:kern w:val="2"/>
              </w:rPr>
            </w:pPr>
          </w:p>
          <w:p w14:paraId="6F643864" w14:textId="77777777" w:rsidR="00750F3A" w:rsidRPr="004E164F" w:rsidRDefault="00750F3A" w:rsidP="004E164F">
            <w:pPr>
              <w:rPr>
                <w:rFonts w:ascii="Arial" w:hAnsi="Arial" w:cs="Arial"/>
                <w:bCs/>
                <w:kern w:val="2"/>
              </w:rPr>
            </w:pPr>
            <w:r w:rsidRPr="004E164F">
              <w:rPr>
                <w:rFonts w:ascii="Arial" w:hAnsi="Arial" w:cs="Arial"/>
                <w:bCs/>
                <w:kern w:val="2"/>
              </w:rPr>
              <w:t>Please</w:t>
            </w:r>
          </w:p>
          <w:p w14:paraId="72D43E59" w14:textId="0FDE23DD" w:rsidR="00750F3A" w:rsidRPr="004E164F" w:rsidRDefault="00750F3A" w:rsidP="004E164F">
            <w:pPr>
              <w:pStyle w:val="ListParagraph"/>
              <w:numPr>
                <w:ilvl w:val="0"/>
                <w:numId w:val="21"/>
              </w:numPr>
              <w:rPr>
                <w:rFonts w:ascii="Arial" w:hAnsi="Arial" w:cs="Arial"/>
                <w:bCs/>
                <w:kern w:val="2"/>
              </w:rPr>
            </w:pPr>
            <w:r w:rsidRPr="004E164F">
              <w:rPr>
                <w:rFonts w:ascii="Arial" w:hAnsi="Arial" w:cs="Arial"/>
                <w:bCs/>
                <w:kern w:val="2"/>
              </w:rPr>
              <w:t>Nominate our members for CADS Awards. CADS request for nominations should be out soon.</w:t>
            </w:r>
          </w:p>
          <w:p w14:paraId="5368DD6F" w14:textId="3E5CF98B" w:rsidR="00750F3A" w:rsidRPr="004E164F" w:rsidRDefault="00750F3A" w:rsidP="004E164F">
            <w:pPr>
              <w:pStyle w:val="ListParagraph"/>
              <w:numPr>
                <w:ilvl w:val="0"/>
                <w:numId w:val="21"/>
              </w:numPr>
              <w:rPr>
                <w:rFonts w:ascii="Arial" w:hAnsi="Arial" w:cs="Arial"/>
                <w:bCs/>
                <w:kern w:val="2"/>
              </w:rPr>
            </w:pPr>
            <w:r w:rsidRPr="004E164F">
              <w:rPr>
                <w:rFonts w:ascii="Arial" w:hAnsi="Arial" w:cs="Arial"/>
                <w:bCs/>
                <w:kern w:val="2"/>
              </w:rPr>
              <w:t>TAKE NCCP Safe Sport Training</w:t>
            </w:r>
          </w:p>
          <w:p w14:paraId="6DB692C5" w14:textId="6EDC94B5" w:rsidR="00443FD9" w:rsidRPr="004E164F" w:rsidRDefault="00750F3A" w:rsidP="004E164F">
            <w:pPr>
              <w:pStyle w:val="ListParagraph"/>
              <w:numPr>
                <w:ilvl w:val="0"/>
                <w:numId w:val="21"/>
              </w:numPr>
              <w:rPr>
                <w:rFonts w:ascii="Arial" w:hAnsi="Arial" w:cs="Arial"/>
                <w:bCs/>
                <w:kern w:val="2"/>
              </w:rPr>
            </w:pPr>
            <w:r w:rsidRPr="004E164F">
              <w:rPr>
                <w:rFonts w:ascii="Arial" w:hAnsi="Arial" w:cs="Arial"/>
                <w:bCs/>
                <w:kern w:val="2"/>
              </w:rPr>
              <w:t>Understand the insurance and process to follow in the event of accidents.</w:t>
            </w:r>
          </w:p>
        </w:tc>
        <w:tc>
          <w:tcPr>
            <w:tcW w:w="2982" w:type="dxa"/>
          </w:tcPr>
          <w:p w14:paraId="5ED58CBE" w14:textId="77777777" w:rsidR="008F5C83" w:rsidRPr="004E164F" w:rsidRDefault="008F5C83" w:rsidP="004E164F">
            <w:pPr>
              <w:rPr>
                <w:rFonts w:ascii="Arial" w:hAnsi="Arial" w:cs="Arial"/>
                <w:bCs/>
                <w:kern w:val="2"/>
              </w:rPr>
            </w:pPr>
          </w:p>
          <w:p w14:paraId="221EF11D" w14:textId="5B01E290" w:rsidR="0086714C" w:rsidRPr="004E164F" w:rsidRDefault="0086714C" w:rsidP="004E164F">
            <w:pPr>
              <w:rPr>
                <w:rFonts w:ascii="Arial" w:hAnsi="Arial" w:cs="Arial"/>
                <w:bCs/>
                <w:kern w:val="2"/>
              </w:rPr>
            </w:pPr>
          </w:p>
        </w:tc>
      </w:tr>
      <w:tr w:rsidR="00DA1AF5" w14:paraId="3A8CB4E2" w14:textId="77777777" w:rsidTr="006F02D6">
        <w:tc>
          <w:tcPr>
            <w:tcW w:w="2115" w:type="dxa"/>
          </w:tcPr>
          <w:p w14:paraId="31702A9F" w14:textId="77777777" w:rsidR="00DA1AF5" w:rsidRPr="009D3C86" w:rsidRDefault="00DA1AF5" w:rsidP="00151593">
            <w:pPr>
              <w:pStyle w:val="tableheaders"/>
              <w:numPr>
                <w:ilvl w:val="0"/>
                <w:numId w:val="23"/>
              </w:numPr>
              <w:spacing w:after="0"/>
              <w:ind w:left="443" w:hanging="425"/>
              <w:rPr>
                <w:rFonts w:ascii="Arial" w:hAnsi="Arial" w:cs="Arial"/>
                <w:sz w:val="24"/>
                <w:szCs w:val="24"/>
              </w:rPr>
            </w:pPr>
          </w:p>
        </w:tc>
        <w:tc>
          <w:tcPr>
            <w:tcW w:w="4961" w:type="dxa"/>
          </w:tcPr>
          <w:p w14:paraId="371FF3A6" w14:textId="37DE8A7C" w:rsidR="00DA1AF5" w:rsidRPr="00254FF8" w:rsidRDefault="005112B8" w:rsidP="00254FF8">
            <w:pPr>
              <w:pStyle w:val="tableheaders"/>
              <w:rPr>
                <w:rFonts w:ascii="Arial" w:hAnsi="Arial" w:cs="Arial"/>
                <w:sz w:val="24"/>
                <w:szCs w:val="24"/>
              </w:rPr>
            </w:pPr>
            <w:r>
              <w:rPr>
                <w:rFonts w:ascii="Arial" w:hAnsi="Arial" w:cs="Arial"/>
                <w:sz w:val="24"/>
                <w:szCs w:val="24"/>
              </w:rPr>
              <w:t>There was no item 9 on the agenda</w:t>
            </w:r>
          </w:p>
        </w:tc>
        <w:tc>
          <w:tcPr>
            <w:tcW w:w="2982" w:type="dxa"/>
          </w:tcPr>
          <w:p w14:paraId="5FD2F1A2" w14:textId="77777777" w:rsidR="00DA1AF5" w:rsidRPr="00DA1AF5" w:rsidRDefault="00DA1AF5" w:rsidP="00DA1AF5">
            <w:pPr>
              <w:pStyle w:val="tableheaders"/>
              <w:rPr>
                <w:rFonts w:ascii="Arial" w:hAnsi="Arial" w:cs="Arial"/>
                <w:sz w:val="24"/>
                <w:szCs w:val="24"/>
              </w:rPr>
            </w:pPr>
          </w:p>
        </w:tc>
      </w:tr>
      <w:tr w:rsidR="0086714C" w14:paraId="52921E8E" w14:textId="77777777" w:rsidTr="006F02D6">
        <w:tc>
          <w:tcPr>
            <w:tcW w:w="2115" w:type="dxa"/>
          </w:tcPr>
          <w:p w14:paraId="55697095" w14:textId="73C1DAC4" w:rsidR="0086714C" w:rsidRPr="004E164F" w:rsidRDefault="009D3C86" w:rsidP="00151593">
            <w:pPr>
              <w:pStyle w:val="tableheaders"/>
              <w:numPr>
                <w:ilvl w:val="0"/>
                <w:numId w:val="23"/>
              </w:numPr>
              <w:spacing w:after="0"/>
              <w:ind w:left="443" w:hanging="425"/>
              <w:rPr>
                <w:rFonts w:ascii="Arial" w:hAnsi="Arial" w:cs="Arial"/>
                <w:bCs/>
                <w:sz w:val="24"/>
                <w:szCs w:val="24"/>
              </w:rPr>
            </w:pPr>
            <w:r w:rsidRPr="004E164F">
              <w:rPr>
                <w:rFonts w:ascii="Arial" w:hAnsi="Arial" w:cs="Arial"/>
                <w:bCs/>
                <w:sz w:val="24"/>
                <w:szCs w:val="24"/>
              </w:rPr>
              <w:t xml:space="preserve">Items added to the </w:t>
            </w:r>
            <w:r w:rsidR="00254FF8" w:rsidRPr="004E164F">
              <w:rPr>
                <w:rFonts w:ascii="Arial" w:hAnsi="Arial" w:cs="Arial"/>
                <w:bCs/>
                <w:sz w:val="24"/>
                <w:szCs w:val="24"/>
              </w:rPr>
              <w:t>agenda</w:t>
            </w:r>
            <w:r w:rsidRPr="004E164F">
              <w:rPr>
                <w:rFonts w:ascii="Arial" w:hAnsi="Arial" w:cs="Arial"/>
                <w:bCs/>
                <w:sz w:val="24"/>
                <w:szCs w:val="24"/>
              </w:rPr>
              <w:t xml:space="preserve"> </w:t>
            </w:r>
          </w:p>
        </w:tc>
        <w:tc>
          <w:tcPr>
            <w:tcW w:w="4961" w:type="dxa"/>
          </w:tcPr>
          <w:p w14:paraId="675EF5B8" w14:textId="4124BBFA" w:rsidR="006E5F4F" w:rsidRPr="004E164F" w:rsidRDefault="00254FF8" w:rsidP="006E5F4F">
            <w:pPr>
              <w:pStyle w:val="tableheaders"/>
              <w:rPr>
                <w:rFonts w:ascii="Arial" w:hAnsi="Arial" w:cs="Arial"/>
                <w:b/>
                <w:sz w:val="24"/>
                <w:szCs w:val="24"/>
              </w:rPr>
            </w:pPr>
            <w:r w:rsidRPr="004E164F">
              <w:rPr>
                <w:rFonts w:ascii="Arial" w:hAnsi="Arial" w:cs="Arial"/>
                <w:b/>
                <w:sz w:val="24"/>
                <w:szCs w:val="24"/>
              </w:rPr>
              <w:t xml:space="preserve">A: </w:t>
            </w:r>
            <w:r w:rsidR="00632270" w:rsidRPr="00632270">
              <w:rPr>
                <w:rFonts w:ascii="Arial" w:hAnsi="Arial" w:cs="Arial"/>
                <w:b/>
                <w:sz w:val="24"/>
                <w:szCs w:val="24"/>
              </w:rPr>
              <w:t>CADS-NCD logoed Goggle covers and Buffs</w:t>
            </w:r>
          </w:p>
          <w:p w14:paraId="23B19E93" w14:textId="4D055BB8" w:rsidR="00254FF8" w:rsidRDefault="006E5F4F" w:rsidP="004E164F">
            <w:pPr>
              <w:ind w:left="162"/>
              <w:rPr>
                <w:rFonts w:ascii="Arial" w:hAnsi="Arial"/>
                <w:kern w:val="2"/>
              </w:rPr>
            </w:pPr>
            <w:r w:rsidRPr="004E164F">
              <w:rPr>
                <w:rFonts w:ascii="Arial" w:hAnsi="Arial"/>
                <w:kern w:val="2"/>
              </w:rPr>
              <w:t xml:space="preserve">Cost $1600.00 everything included for 750 buffs and 750 goggle covers. That is a total of about $1.06 per item which is quite reasonable.  </w:t>
            </w:r>
            <w:r w:rsidR="0066384A" w:rsidRPr="004E164F">
              <w:rPr>
                <w:rFonts w:ascii="Arial" w:hAnsi="Arial"/>
                <w:kern w:val="2"/>
              </w:rPr>
              <w:t xml:space="preserve"> We could sell them, maybe for $5 each as a fund raiser, or give them away.</w:t>
            </w:r>
          </w:p>
          <w:p w14:paraId="0F4B199D" w14:textId="77777777" w:rsidR="004E164F" w:rsidRPr="004E164F" w:rsidRDefault="004E164F" w:rsidP="004E164F">
            <w:pPr>
              <w:ind w:left="162"/>
              <w:rPr>
                <w:rFonts w:ascii="Arial" w:hAnsi="Arial"/>
                <w:kern w:val="2"/>
              </w:rPr>
            </w:pPr>
          </w:p>
          <w:p w14:paraId="48B1C31F" w14:textId="77777777" w:rsidR="004E164F" w:rsidRDefault="00172F7C" w:rsidP="004E164F">
            <w:pPr>
              <w:ind w:left="162"/>
              <w:rPr>
                <w:rFonts w:ascii="Arial" w:hAnsi="Arial"/>
                <w:kern w:val="2"/>
              </w:rPr>
            </w:pPr>
            <w:r w:rsidRPr="004E164F">
              <w:rPr>
                <w:rFonts w:ascii="Arial" w:hAnsi="Arial"/>
                <w:kern w:val="2"/>
              </w:rPr>
              <w:t>Miranda spoke in favour of giving them away</w:t>
            </w:r>
            <w:r w:rsidR="00A222BC" w:rsidRPr="004E164F">
              <w:rPr>
                <w:rFonts w:ascii="Arial" w:hAnsi="Arial"/>
                <w:kern w:val="2"/>
              </w:rPr>
              <w:t xml:space="preserve"> to members, volunteers and parents</w:t>
            </w:r>
            <w:r w:rsidRPr="004E164F">
              <w:rPr>
                <w:rFonts w:ascii="Arial" w:hAnsi="Arial"/>
                <w:kern w:val="2"/>
              </w:rPr>
              <w:t>.</w:t>
            </w:r>
          </w:p>
          <w:p w14:paraId="6532D1EE" w14:textId="2D4EF24A" w:rsidR="004E164F" w:rsidRDefault="00172F7C" w:rsidP="004E164F">
            <w:pPr>
              <w:ind w:left="162"/>
              <w:rPr>
                <w:rFonts w:ascii="Arial" w:hAnsi="Arial"/>
                <w:kern w:val="2"/>
              </w:rPr>
            </w:pPr>
            <w:r w:rsidRPr="004E164F">
              <w:rPr>
                <w:rFonts w:ascii="Arial" w:hAnsi="Arial"/>
                <w:kern w:val="2"/>
              </w:rPr>
              <w:t>Karen Ann</w:t>
            </w:r>
            <w:r w:rsidR="00A222BC" w:rsidRPr="004E164F">
              <w:rPr>
                <w:rFonts w:ascii="Arial" w:hAnsi="Arial"/>
                <w:kern w:val="2"/>
              </w:rPr>
              <w:t xml:space="preserve"> agreed. </w:t>
            </w:r>
          </w:p>
          <w:p w14:paraId="51A9BA2B" w14:textId="7666EA2E" w:rsidR="007871BC" w:rsidRDefault="00A222BC" w:rsidP="004E164F">
            <w:pPr>
              <w:ind w:left="162"/>
              <w:rPr>
                <w:rFonts w:ascii="Arial" w:hAnsi="Arial"/>
                <w:kern w:val="2"/>
              </w:rPr>
            </w:pPr>
            <w:r w:rsidRPr="004E164F">
              <w:rPr>
                <w:rFonts w:ascii="Arial" w:hAnsi="Arial"/>
                <w:kern w:val="2"/>
              </w:rPr>
              <w:t xml:space="preserve">Tom suggested that any leftovers could be given away at the ski show as </w:t>
            </w:r>
            <w:r w:rsidR="00C3647F" w:rsidRPr="004E164F">
              <w:rPr>
                <w:rFonts w:ascii="Arial" w:hAnsi="Arial"/>
                <w:kern w:val="2"/>
              </w:rPr>
              <w:t>advertising</w:t>
            </w:r>
            <w:r w:rsidRPr="004E164F">
              <w:rPr>
                <w:rFonts w:ascii="Arial" w:hAnsi="Arial"/>
                <w:kern w:val="2"/>
              </w:rPr>
              <w:t>.</w:t>
            </w:r>
          </w:p>
          <w:p w14:paraId="55A51DA8" w14:textId="77777777" w:rsidR="004E164F" w:rsidRPr="004E164F" w:rsidRDefault="004E164F" w:rsidP="004E164F">
            <w:pPr>
              <w:ind w:left="162"/>
              <w:rPr>
                <w:rFonts w:ascii="Arial" w:hAnsi="Arial"/>
                <w:kern w:val="2"/>
              </w:rPr>
            </w:pPr>
          </w:p>
          <w:p w14:paraId="04774BA5" w14:textId="094B5235" w:rsidR="00C3647F" w:rsidRPr="004E164F" w:rsidRDefault="00254FF8" w:rsidP="004813CD">
            <w:pPr>
              <w:rPr>
                <w:rFonts w:ascii="Arial" w:hAnsi="Arial" w:cs="Arial"/>
                <w:b/>
                <w:kern w:val="2"/>
              </w:rPr>
            </w:pPr>
            <w:r w:rsidRPr="004E164F">
              <w:rPr>
                <w:rFonts w:ascii="Arial" w:hAnsi="Arial" w:cs="Arial"/>
                <w:b/>
                <w:kern w:val="2"/>
              </w:rPr>
              <w:t>B:</w:t>
            </w:r>
            <w:r w:rsidR="00C3647F" w:rsidRPr="004E164F">
              <w:rPr>
                <w:rFonts w:ascii="Arial" w:hAnsi="Arial" w:cs="Arial"/>
                <w:b/>
                <w:kern w:val="2"/>
              </w:rPr>
              <w:t xml:space="preserve"> Updated Banners </w:t>
            </w:r>
          </w:p>
          <w:p w14:paraId="216E388D" w14:textId="77777777" w:rsidR="00C3647F" w:rsidRPr="004E164F" w:rsidRDefault="00C3647F" w:rsidP="00C3647F">
            <w:pPr>
              <w:ind w:left="162"/>
              <w:rPr>
                <w:b/>
                <w:kern w:val="2"/>
              </w:rPr>
            </w:pPr>
          </w:p>
          <w:p w14:paraId="6312CA82" w14:textId="4BC804A6" w:rsidR="00C3647F" w:rsidRDefault="00C3647F" w:rsidP="00C3647F">
            <w:pPr>
              <w:ind w:left="162"/>
              <w:rPr>
                <w:rFonts w:ascii="Arial" w:hAnsi="Arial"/>
                <w:kern w:val="2"/>
              </w:rPr>
            </w:pPr>
            <w:r w:rsidRPr="004E164F">
              <w:rPr>
                <w:rFonts w:ascii="Arial" w:hAnsi="Arial"/>
                <w:kern w:val="2"/>
              </w:rPr>
              <w:t xml:space="preserve">Malcolm had lunch with Lepine, Lepine would like to do more with CADS NCD. </w:t>
            </w:r>
            <w:r w:rsidR="003A3CD1">
              <w:rPr>
                <w:rFonts w:ascii="Arial" w:hAnsi="Arial"/>
                <w:kern w:val="2"/>
              </w:rPr>
              <w:t>One idea is</w:t>
            </w:r>
            <w:r w:rsidR="006873D1" w:rsidRPr="004E164F">
              <w:rPr>
                <w:rFonts w:ascii="Arial" w:hAnsi="Arial"/>
                <w:kern w:val="2"/>
              </w:rPr>
              <w:t xml:space="preserve"> </w:t>
            </w:r>
            <w:r w:rsidR="00340303">
              <w:rPr>
                <w:rFonts w:ascii="Arial" w:hAnsi="Arial"/>
                <w:kern w:val="2"/>
              </w:rPr>
              <w:t>a joint float</w:t>
            </w:r>
            <w:r w:rsidR="00340303" w:rsidRPr="004E164F">
              <w:rPr>
                <w:rFonts w:ascii="Arial" w:hAnsi="Arial"/>
                <w:kern w:val="2"/>
              </w:rPr>
              <w:t xml:space="preserve"> </w:t>
            </w:r>
            <w:r w:rsidR="00340303">
              <w:rPr>
                <w:rFonts w:ascii="Arial" w:hAnsi="Arial"/>
                <w:kern w:val="2"/>
              </w:rPr>
              <w:t xml:space="preserve">for </w:t>
            </w:r>
            <w:r w:rsidR="00340303" w:rsidRPr="004E164F">
              <w:rPr>
                <w:rFonts w:ascii="Arial" w:hAnsi="Arial"/>
                <w:kern w:val="2"/>
              </w:rPr>
              <w:t>Santa Claus parade</w:t>
            </w:r>
            <w:r w:rsidR="00340303">
              <w:rPr>
                <w:rFonts w:ascii="Arial" w:hAnsi="Arial"/>
                <w:kern w:val="2"/>
              </w:rPr>
              <w:t>s</w:t>
            </w:r>
            <w:r w:rsidR="00340303" w:rsidRPr="004E164F">
              <w:rPr>
                <w:rFonts w:ascii="Arial" w:hAnsi="Arial"/>
                <w:kern w:val="2"/>
              </w:rPr>
              <w:t xml:space="preserve">. </w:t>
            </w:r>
            <w:r w:rsidR="00340303">
              <w:rPr>
                <w:rFonts w:ascii="Arial" w:hAnsi="Arial"/>
                <w:kern w:val="2"/>
              </w:rPr>
              <w:t>This would require</w:t>
            </w:r>
            <w:r w:rsidR="009B3CC3">
              <w:rPr>
                <w:rFonts w:ascii="Arial" w:hAnsi="Arial"/>
                <w:kern w:val="2"/>
              </w:rPr>
              <w:t xml:space="preserve"> new CADS</w:t>
            </w:r>
            <w:r w:rsidRPr="004E164F">
              <w:rPr>
                <w:rFonts w:ascii="Arial" w:hAnsi="Arial"/>
                <w:kern w:val="2"/>
              </w:rPr>
              <w:t xml:space="preserve"> </w:t>
            </w:r>
            <w:r w:rsidR="001B3190">
              <w:rPr>
                <w:rFonts w:ascii="Arial" w:hAnsi="Arial"/>
                <w:kern w:val="2"/>
              </w:rPr>
              <w:t xml:space="preserve">-NCD </w:t>
            </w:r>
            <w:r w:rsidRPr="004E164F">
              <w:rPr>
                <w:rFonts w:ascii="Arial" w:hAnsi="Arial"/>
                <w:kern w:val="2"/>
              </w:rPr>
              <w:t>banners</w:t>
            </w:r>
            <w:r w:rsidR="00340303">
              <w:rPr>
                <w:rFonts w:ascii="Arial" w:hAnsi="Arial"/>
                <w:kern w:val="2"/>
              </w:rPr>
              <w:t>.</w:t>
            </w:r>
          </w:p>
          <w:p w14:paraId="5C40F6CC" w14:textId="77777777" w:rsidR="00B15C68" w:rsidRPr="004E164F" w:rsidRDefault="00B15C68" w:rsidP="00C3647F">
            <w:pPr>
              <w:ind w:left="162"/>
              <w:rPr>
                <w:rFonts w:ascii="Arial" w:hAnsi="Arial"/>
                <w:kern w:val="2"/>
              </w:rPr>
            </w:pPr>
          </w:p>
          <w:p w14:paraId="04B78BC4" w14:textId="721EEFAE" w:rsidR="00C3647F" w:rsidRPr="004E164F" w:rsidRDefault="00C3647F" w:rsidP="00C3647F">
            <w:pPr>
              <w:ind w:left="162"/>
              <w:rPr>
                <w:rFonts w:ascii="Arial" w:hAnsi="Arial"/>
                <w:kern w:val="2"/>
              </w:rPr>
            </w:pPr>
            <w:r w:rsidRPr="004E164F">
              <w:rPr>
                <w:rFonts w:ascii="Arial" w:hAnsi="Arial"/>
                <w:kern w:val="2"/>
              </w:rPr>
              <w:t xml:space="preserve">Colin: we </w:t>
            </w:r>
            <w:r w:rsidR="004968FE" w:rsidRPr="004E164F">
              <w:rPr>
                <w:rFonts w:ascii="Arial" w:hAnsi="Arial"/>
                <w:kern w:val="2"/>
              </w:rPr>
              <w:t>could</w:t>
            </w:r>
            <w:r w:rsidRPr="004E164F">
              <w:rPr>
                <w:rFonts w:ascii="Arial" w:hAnsi="Arial"/>
                <w:kern w:val="2"/>
              </w:rPr>
              <w:t xml:space="preserve"> do with updates to the banners etc.</w:t>
            </w:r>
            <w:r w:rsidR="004968FE" w:rsidRPr="004E164F">
              <w:rPr>
                <w:rFonts w:ascii="Arial" w:hAnsi="Arial"/>
                <w:kern w:val="2"/>
              </w:rPr>
              <w:t xml:space="preserve"> </w:t>
            </w:r>
            <w:r w:rsidRPr="004E164F">
              <w:rPr>
                <w:rFonts w:ascii="Arial" w:hAnsi="Arial"/>
                <w:kern w:val="2"/>
              </w:rPr>
              <w:t xml:space="preserve">we </w:t>
            </w:r>
            <w:r w:rsidR="004968FE" w:rsidRPr="004E164F">
              <w:rPr>
                <w:rFonts w:ascii="Arial" w:hAnsi="Arial"/>
                <w:kern w:val="2"/>
              </w:rPr>
              <w:t>use</w:t>
            </w:r>
            <w:r w:rsidRPr="004E164F">
              <w:rPr>
                <w:rFonts w:ascii="Arial" w:hAnsi="Arial"/>
                <w:kern w:val="2"/>
              </w:rPr>
              <w:t xml:space="preserve"> at the ski show, at </w:t>
            </w:r>
            <w:r w:rsidR="004968FE" w:rsidRPr="004E164F">
              <w:rPr>
                <w:rFonts w:ascii="Arial" w:hAnsi="Arial"/>
                <w:kern w:val="2"/>
              </w:rPr>
              <w:t>least</w:t>
            </w:r>
            <w:r w:rsidRPr="004E164F">
              <w:rPr>
                <w:rFonts w:ascii="Arial" w:hAnsi="Arial"/>
                <w:kern w:val="2"/>
              </w:rPr>
              <w:t xml:space="preserve"> </w:t>
            </w:r>
            <w:r w:rsidR="001B3190">
              <w:rPr>
                <w:rFonts w:ascii="Arial" w:hAnsi="Arial"/>
                <w:kern w:val="2"/>
              </w:rPr>
              <w:t>so</w:t>
            </w:r>
            <w:r w:rsidRPr="004E164F">
              <w:rPr>
                <w:rFonts w:ascii="Arial" w:hAnsi="Arial"/>
                <w:kern w:val="2"/>
              </w:rPr>
              <w:t xml:space="preserve"> all have the modern logo</w:t>
            </w:r>
            <w:r w:rsidR="004968FE" w:rsidRPr="004E164F">
              <w:rPr>
                <w:rFonts w:ascii="Arial" w:hAnsi="Arial"/>
                <w:kern w:val="2"/>
              </w:rPr>
              <w:t>.</w:t>
            </w:r>
          </w:p>
          <w:p w14:paraId="107983E5" w14:textId="77777777" w:rsidR="00C3647F" w:rsidRPr="004E164F" w:rsidRDefault="00C3647F" w:rsidP="00C3647F">
            <w:pPr>
              <w:ind w:left="162"/>
              <w:rPr>
                <w:b/>
                <w:kern w:val="2"/>
              </w:rPr>
            </w:pPr>
          </w:p>
          <w:p w14:paraId="20C5A9AE" w14:textId="1C368DD8" w:rsidR="00C3647F" w:rsidRPr="004E164F" w:rsidRDefault="00C3647F" w:rsidP="004968FE">
            <w:pPr>
              <w:ind w:left="162"/>
              <w:rPr>
                <w:rFonts w:ascii="Arial" w:hAnsi="Arial"/>
                <w:kern w:val="2"/>
              </w:rPr>
            </w:pPr>
            <w:r w:rsidRPr="004E164F">
              <w:rPr>
                <w:rFonts w:ascii="Arial" w:hAnsi="Arial"/>
                <w:kern w:val="2"/>
              </w:rPr>
              <w:t xml:space="preserve">Miranda: Pakenham, also looking for more banners </w:t>
            </w:r>
            <w:r w:rsidR="00324823" w:rsidRPr="004E164F">
              <w:rPr>
                <w:rFonts w:ascii="Arial" w:hAnsi="Arial"/>
                <w:kern w:val="2"/>
              </w:rPr>
              <w:t>etc.</w:t>
            </w:r>
            <w:r w:rsidRPr="004E164F">
              <w:rPr>
                <w:rFonts w:ascii="Arial" w:hAnsi="Arial"/>
                <w:kern w:val="2"/>
              </w:rPr>
              <w:t>, has someone working on it.</w:t>
            </w:r>
          </w:p>
          <w:p w14:paraId="2012505F" w14:textId="5A0B489C" w:rsidR="00EB1830" w:rsidRPr="004E164F" w:rsidRDefault="00EB1830" w:rsidP="00482D13">
            <w:pPr>
              <w:pStyle w:val="tableheaders"/>
              <w:rPr>
                <w:rFonts w:ascii="Arial" w:hAnsi="Arial" w:cs="Arial"/>
                <w:bCs/>
                <w:sz w:val="24"/>
                <w:szCs w:val="24"/>
              </w:rPr>
            </w:pPr>
          </w:p>
          <w:p w14:paraId="6B36D048" w14:textId="7C4D9365" w:rsidR="00C3647F" w:rsidRPr="004E164F" w:rsidRDefault="00C3647F" w:rsidP="00DC5ED7">
            <w:pPr>
              <w:pStyle w:val="tableheaders"/>
              <w:ind w:left="162"/>
              <w:rPr>
                <w:rFonts w:ascii="Arial" w:hAnsi="Arial" w:cs="Arial"/>
                <w:bCs/>
                <w:sz w:val="24"/>
                <w:szCs w:val="24"/>
              </w:rPr>
            </w:pPr>
            <w:r w:rsidRPr="004E164F">
              <w:rPr>
                <w:rFonts w:ascii="Arial" w:hAnsi="Arial" w:cs="Arial"/>
                <w:bCs/>
                <w:sz w:val="24"/>
                <w:szCs w:val="24"/>
              </w:rPr>
              <w:t xml:space="preserve">Tom: </w:t>
            </w:r>
            <w:r w:rsidR="00DC5ED7" w:rsidRPr="004E164F">
              <w:rPr>
                <w:rFonts w:ascii="Arial" w:hAnsi="Arial" w:cs="Arial"/>
                <w:bCs/>
                <w:sz w:val="24"/>
                <w:szCs w:val="24"/>
              </w:rPr>
              <w:t xml:space="preserve">I would prefer </w:t>
            </w:r>
            <w:r w:rsidR="00645D12">
              <w:rPr>
                <w:rFonts w:ascii="Arial" w:hAnsi="Arial" w:cs="Arial"/>
                <w:bCs/>
                <w:sz w:val="24"/>
                <w:szCs w:val="24"/>
              </w:rPr>
              <w:t>that th</w:t>
            </w:r>
            <w:r w:rsidR="00DC5ED7" w:rsidRPr="004E164F">
              <w:rPr>
                <w:rFonts w:ascii="Arial" w:hAnsi="Arial" w:cs="Arial"/>
                <w:bCs/>
                <w:sz w:val="24"/>
                <w:szCs w:val="24"/>
              </w:rPr>
              <w:t xml:space="preserve">is expenditure on this was within the current fiscal </w:t>
            </w:r>
            <w:r w:rsidR="00804398" w:rsidRPr="004E164F">
              <w:rPr>
                <w:rFonts w:ascii="Arial" w:hAnsi="Arial" w:cs="Arial"/>
                <w:bCs/>
                <w:sz w:val="24"/>
                <w:szCs w:val="24"/>
              </w:rPr>
              <w:t>year, to</w:t>
            </w:r>
            <w:r w:rsidR="00DC5ED7" w:rsidRPr="004E164F">
              <w:rPr>
                <w:rFonts w:ascii="Arial" w:hAnsi="Arial" w:cs="Arial"/>
                <w:bCs/>
                <w:sz w:val="24"/>
                <w:szCs w:val="24"/>
              </w:rPr>
              <w:t xml:space="preserve"> reduce our year to year carry over.</w:t>
            </w:r>
          </w:p>
          <w:p w14:paraId="73EC556A" w14:textId="3C39A1AE" w:rsidR="00482D13" w:rsidRPr="004E164F" w:rsidRDefault="004813CD" w:rsidP="00482D13">
            <w:pPr>
              <w:pStyle w:val="tableheaders"/>
              <w:spacing w:after="0"/>
              <w:rPr>
                <w:rFonts w:ascii="Arial" w:hAnsi="Arial" w:cs="Arial"/>
                <w:b/>
                <w:sz w:val="24"/>
                <w:szCs w:val="24"/>
              </w:rPr>
            </w:pPr>
            <w:r w:rsidRPr="004E164F">
              <w:rPr>
                <w:rFonts w:ascii="Arial" w:hAnsi="Arial" w:cs="Arial"/>
                <w:b/>
                <w:sz w:val="24"/>
                <w:szCs w:val="24"/>
              </w:rPr>
              <w:t xml:space="preserve">C </w:t>
            </w:r>
            <w:r w:rsidR="00280BF3" w:rsidRPr="004E164F">
              <w:rPr>
                <w:rFonts w:ascii="Arial" w:hAnsi="Arial" w:cs="Arial"/>
                <w:b/>
                <w:sz w:val="24"/>
                <w:szCs w:val="24"/>
              </w:rPr>
              <w:t>CADS NCD Zoom License</w:t>
            </w:r>
          </w:p>
          <w:p w14:paraId="31134233" w14:textId="77777777" w:rsidR="00280BF3" w:rsidRPr="004E164F" w:rsidRDefault="00280BF3" w:rsidP="00482D13">
            <w:pPr>
              <w:pStyle w:val="tableheaders"/>
              <w:spacing w:after="0"/>
              <w:rPr>
                <w:rFonts w:ascii="Arial" w:hAnsi="Arial" w:cs="Arial"/>
                <w:bCs/>
                <w:sz w:val="24"/>
                <w:szCs w:val="24"/>
              </w:rPr>
            </w:pPr>
          </w:p>
          <w:p w14:paraId="7A951A42" w14:textId="77B43769" w:rsidR="00280BF3" w:rsidRPr="004E164F" w:rsidRDefault="00996FBB" w:rsidP="004E164F">
            <w:pPr>
              <w:pStyle w:val="tableheaders"/>
              <w:spacing w:after="0"/>
              <w:rPr>
                <w:rFonts w:ascii="Arial" w:hAnsi="Arial" w:cs="Arial"/>
                <w:bCs/>
                <w:sz w:val="24"/>
                <w:szCs w:val="24"/>
              </w:rPr>
            </w:pPr>
            <w:r w:rsidRPr="004E164F">
              <w:rPr>
                <w:rFonts w:ascii="Arial" w:hAnsi="Arial" w:cs="Arial"/>
                <w:bCs/>
                <w:sz w:val="24"/>
                <w:szCs w:val="24"/>
              </w:rPr>
              <w:t xml:space="preserve">Colin: We have a Pro Zoom license with no limit on meeting </w:t>
            </w:r>
            <w:r w:rsidR="00804398" w:rsidRPr="004E164F">
              <w:rPr>
                <w:rFonts w:ascii="Arial" w:hAnsi="Arial" w:cs="Arial"/>
                <w:bCs/>
                <w:sz w:val="24"/>
                <w:szCs w:val="24"/>
              </w:rPr>
              <w:t>length,</w:t>
            </w:r>
            <w:r w:rsidRPr="004E164F">
              <w:rPr>
                <w:rFonts w:ascii="Arial" w:hAnsi="Arial" w:cs="Arial"/>
                <w:bCs/>
                <w:sz w:val="24"/>
                <w:szCs w:val="24"/>
              </w:rPr>
              <w:t xml:space="preserve"> it could be used by anybody in </w:t>
            </w:r>
            <w:r w:rsidR="005071EA" w:rsidRPr="004E164F">
              <w:rPr>
                <w:rFonts w:ascii="Arial" w:hAnsi="Arial" w:cs="Arial"/>
                <w:bCs/>
                <w:sz w:val="24"/>
                <w:szCs w:val="24"/>
              </w:rPr>
              <w:t>NCD, contact</w:t>
            </w:r>
            <w:r w:rsidRPr="004E164F">
              <w:rPr>
                <w:rFonts w:ascii="Arial" w:hAnsi="Arial" w:cs="Arial"/>
                <w:bCs/>
                <w:sz w:val="24"/>
                <w:szCs w:val="24"/>
              </w:rPr>
              <w:t xml:space="preserve"> me for details</w:t>
            </w:r>
            <w:r w:rsidR="002B299B" w:rsidRPr="004E164F">
              <w:rPr>
                <w:rFonts w:ascii="Arial" w:hAnsi="Arial" w:cs="Arial"/>
                <w:bCs/>
                <w:sz w:val="24"/>
                <w:szCs w:val="24"/>
              </w:rPr>
              <w:t xml:space="preserve"> on how to use it</w:t>
            </w:r>
            <w:r w:rsidRPr="004E164F">
              <w:rPr>
                <w:rFonts w:ascii="Arial" w:hAnsi="Arial" w:cs="Arial"/>
                <w:bCs/>
                <w:sz w:val="24"/>
                <w:szCs w:val="24"/>
              </w:rPr>
              <w:t>. Cost</w:t>
            </w:r>
            <w:r w:rsidR="002B299B" w:rsidRPr="004E164F">
              <w:rPr>
                <w:rFonts w:ascii="Arial" w:hAnsi="Arial" w:cs="Arial"/>
                <w:bCs/>
                <w:sz w:val="24"/>
                <w:szCs w:val="24"/>
              </w:rPr>
              <w:t xml:space="preserve"> of this</w:t>
            </w:r>
            <w:r w:rsidRPr="004E164F">
              <w:rPr>
                <w:rFonts w:ascii="Arial" w:hAnsi="Arial" w:cs="Arial"/>
                <w:bCs/>
                <w:sz w:val="24"/>
                <w:szCs w:val="24"/>
              </w:rPr>
              <w:t xml:space="preserve"> item </w:t>
            </w:r>
            <w:r w:rsidR="002B299B" w:rsidRPr="004E164F">
              <w:rPr>
                <w:rFonts w:ascii="Arial" w:hAnsi="Arial" w:cs="Arial"/>
                <w:bCs/>
                <w:sz w:val="24"/>
                <w:szCs w:val="24"/>
              </w:rPr>
              <w:t xml:space="preserve">is </w:t>
            </w:r>
            <w:r w:rsidRPr="004E164F">
              <w:rPr>
                <w:rFonts w:ascii="Arial" w:hAnsi="Arial" w:cs="Arial"/>
                <w:bCs/>
                <w:sz w:val="24"/>
                <w:szCs w:val="24"/>
              </w:rPr>
              <w:t>being transferred to NCD</w:t>
            </w:r>
            <w:r w:rsidR="002B299B" w:rsidRPr="004E164F">
              <w:rPr>
                <w:rFonts w:ascii="Arial" w:hAnsi="Arial" w:cs="Arial"/>
                <w:bCs/>
                <w:sz w:val="24"/>
                <w:szCs w:val="24"/>
              </w:rPr>
              <w:t xml:space="preserve"> level budget</w:t>
            </w:r>
            <w:r w:rsidRPr="004E164F">
              <w:rPr>
                <w:rFonts w:ascii="Arial" w:hAnsi="Arial" w:cs="Arial"/>
                <w:bCs/>
                <w:sz w:val="24"/>
                <w:szCs w:val="24"/>
              </w:rPr>
              <w:t xml:space="preserve"> from TC budget.</w:t>
            </w:r>
          </w:p>
          <w:p w14:paraId="4910F3EC" w14:textId="0DAB750E" w:rsidR="004660AE" w:rsidRPr="004E164F" w:rsidRDefault="00483001" w:rsidP="00254FF8">
            <w:pPr>
              <w:pStyle w:val="tableheaders"/>
              <w:spacing w:after="0"/>
              <w:rPr>
                <w:rFonts w:ascii="Arial" w:hAnsi="Arial" w:cs="Arial"/>
                <w:bCs/>
                <w:sz w:val="24"/>
                <w:szCs w:val="24"/>
              </w:rPr>
            </w:pPr>
            <w:r w:rsidRPr="004E164F">
              <w:rPr>
                <w:rFonts w:ascii="Arial" w:hAnsi="Arial" w:cs="Arial"/>
                <w:bCs/>
                <w:sz w:val="24"/>
                <w:szCs w:val="24"/>
              </w:rPr>
              <w:t xml:space="preserve"> </w:t>
            </w:r>
          </w:p>
        </w:tc>
        <w:tc>
          <w:tcPr>
            <w:tcW w:w="2982" w:type="dxa"/>
          </w:tcPr>
          <w:p w14:paraId="654CF6AC" w14:textId="3556BF7C" w:rsidR="00DA1AF5" w:rsidRPr="004E164F" w:rsidRDefault="00C3647F" w:rsidP="00DA1AF5">
            <w:pPr>
              <w:pStyle w:val="tableheaders"/>
              <w:rPr>
                <w:rFonts w:ascii="Arial" w:hAnsi="Arial" w:cs="Arial"/>
                <w:bCs/>
                <w:sz w:val="24"/>
                <w:szCs w:val="24"/>
              </w:rPr>
            </w:pPr>
            <w:r w:rsidRPr="004E164F">
              <w:rPr>
                <w:rFonts w:ascii="Arial" w:hAnsi="Arial" w:cs="Arial"/>
                <w:bCs/>
                <w:sz w:val="24"/>
                <w:szCs w:val="24"/>
              </w:rPr>
              <w:t xml:space="preserve">A: </w:t>
            </w:r>
            <w:r w:rsidR="00DA1AF5" w:rsidRPr="004E164F">
              <w:rPr>
                <w:rFonts w:ascii="Arial" w:hAnsi="Arial" w:cs="Arial"/>
                <w:bCs/>
                <w:sz w:val="24"/>
                <w:szCs w:val="24"/>
              </w:rPr>
              <w:t>Colin motioned that CADS – NCD chooses to give away the googles covers and buffs rather then charge for them. They will be given largely to our members whether they be day or season members. Details of distribution will be managed by program coordinators</w:t>
            </w:r>
          </w:p>
          <w:p w14:paraId="54A01C98" w14:textId="77777777" w:rsidR="00DA1AF5" w:rsidRPr="004E164F" w:rsidRDefault="00DA1AF5" w:rsidP="00DA1AF5">
            <w:pPr>
              <w:pStyle w:val="tableheaders"/>
              <w:rPr>
                <w:rFonts w:ascii="Arial" w:hAnsi="Arial" w:cs="Arial"/>
                <w:bCs/>
                <w:sz w:val="24"/>
                <w:szCs w:val="24"/>
              </w:rPr>
            </w:pPr>
            <w:r w:rsidRPr="004E164F">
              <w:rPr>
                <w:rFonts w:ascii="Arial" w:hAnsi="Arial" w:cs="Arial"/>
                <w:bCs/>
                <w:sz w:val="24"/>
                <w:szCs w:val="24"/>
              </w:rPr>
              <w:t>Second Malcolm</w:t>
            </w:r>
          </w:p>
          <w:p w14:paraId="096F2CC9" w14:textId="77777777" w:rsidR="00A7671F" w:rsidRPr="004E164F" w:rsidRDefault="00DA1AF5" w:rsidP="00DA1AF5">
            <w:pPr>
              <w:pStyle w:val="tableheaders"/>
              <w:spacing w:after="0"/>
              <w:rPr>
                <w:rFonts w:ascii="Arial" w:hAnsi="Arial" w:cs="Arial"/>
                <w:bCs/>
                <w:sz w:val="24"/>
                <w:szCs w:val="24"/>
              </w:rPr>
            </w:pPr>
            <w:r w:rsidRPr="004E164F">
              <w:rPr>
                <w:rFonts w:ascii="Arial" w:hAnsi="Arial" w:cs="Arial"/>
                <w:bCs/>
                <w:sz w:val="24"/>
                <w:szCs w:val="24"/>
              </w:rPr>
              <w:t>Carried</w:t>
            </w:r>
          </w:p>
          <w:p w14:paraId="2232CBBF" w14:textId="77777777" w:rsidR="00C3647F" w:rsidRPr="004E164F" w:rsidRDefault="00C3647F" w:rsidP="00DA1AF5">
            <w:pPr>
              <w:pStyle w:val="tableheaders"/>
              <w:spacing w:after="0"/>
              <w:rPr>
                <w:rFonts w:ascii="Arial" w:hAnsi="Arial" w:cs="Arial"/>
                <w:bCs/>
                <w:sz w:val="24"/>
                <w:szCs w:val="24"/>
              </w:rPr>
            </w:pPr>
          </w:p>
          <w:p w14:paraId="169C4D4F" w14:textId="77777777" w:rsidR="00C3647F" w:rsidRPr="004E164F" w:rsidRDefault="00C3647F" w:rsidP="00DA1AF5">
            <w:pPr>
              <w:pStyle w:val="tableheaders"/>
              <w:spacing w:after="0"/>
              <w:rPr>
                <w:rFonts w:ascii="Arial" w:hAnsi="Arial" w:cs="Arial"/>
                <w:bCs/>
                <w:sz w:val="24"/>
                <w:szCs w:val="24"/>
              </w:rPr>
            </w:pPr>
          </w:p>
          <w:p w14:paraId="32AEA8A1" w14:textId="77777777" w:rsidR="004968FE" w:rsidRPr="004E164F" w:rsidRDefault="004968FE" w:rsidP="00DA1AF5">
            <w:pPr>
              <w:pStyle w:val="tableheaders"/>
              <w:spacing w:after="0"/>
              <w:rPr>
                <w:rFonts w:ascii="Arial" w:hAnsi="Arial" w:cs="Arial"/>
                <w:bCs/>
                <w:sz w:val="24"/>
                <w:szCs w:val="24"/>
              </w:rPr>
            </w:pPr>
          </w:p>
          <w:p w14:paraId="2A6A7EE0" w14:textId="4E06A8C8" w:rsidR="004968FE" w:rsidRPr="004E164F" w:rsidRDefault="004968FE" w:rsidP="00DA1AF5">
            <w:pPr>
              <w:pStyle w:val="tableheaders"/>
              <w:spacing w:after="0"/>
              <w:rPr>
                <w:rFonts w:ascii="Arial" w:hAnsi="Arial" w:cs="Arial"/>
                <w:bCs/>
                <w:sz w:val="24"/>
                <w:szCs w:val="24"/>
              </w:rPr>
            </w:pPr>
            <w:r w:rsidRPr="004E164F">
              <w:rPr>
                <w:rFonts w:ascii="Arial" w:hAnsi="Arial" w:cs="Arial"/>
                <w:bCs/>
                <w:sz w:val="24"/>
                <w:szCs w:val="24"/>
              </w:rPr>
              <w:t xml:space="preserve">B: </w:t>
            </w:r>
            <w:r w:rsidR="004813CD" w:rsidRPr="004E164F">
              <w:rPr>
                <w:rFonts w:ascii="Arial" w:hAnsi="Arial" w:cs="Arial"/>
                <w:bCs/>
                <w:sz w:val="24"/>
                <w:szCs w:val="24"/>
              </w:rPr>
              <w:t xml:space="preserve">Malcolm &amp; Tom to discuss offline. </w:t>
            </w:r>
          </w:p>
        </w:tc>
      </w:tr>
      <w:tr w:rsidR="0086714C" w14:paraId="1724579A" w14:textId="77777777" w:rsidTr="006F02D6">
        <w:tc>
          <w:tcPr>
            <w:tcW w:w="2115" w:type="dxa"/>
          </w:tcPr>
          <w:p w14:paraId="4AAB1CDB" w14:textId="3BA87A57" w:rsidR="0086714C" w:rsidRDefault="00635B0D" w:rsidP="00151593">
            <w:pPr>
              <w:pStyle w:val="tableheaders"/>
              <w:numPr>
                <w:ilvl w:val="0"/>
                <w:numId w:val="23"/>
              </w:numPr>
              <w:spacing w:after="0"/>
              <w:ind w:left="443" w:hanging="425"/>
              <w:rPr>
                <w:rFonts w:ascii="Arial" w:hAnsi="Arial" w:cs="Arial"/>
                <w:sz w:val="24"/>
                <w:szCs w:val="24"/>
              </w:rPr>
            </w:pPr>
            <w:r>
              <w:rPr>
                <w:rFonts w:ascii="Arial" w:hAnsi="Arial" w:cs="Arial"/>
                <w:sz w:val="24"/>
                <w:szCs w:val="24"/>
              </w:rPr>
              <w:t>Round Table</w:t>
            </w:r>
            <w:r w:rsidR="00774F60" w:rsidRPr="003D419A">
              <w:rPr>
                <w:rFonts w:ascii="Arial" w:hAnsi="Arial" w:cs="Arial"/>
                <w:sz w:val="24"/>
                <w:szCs w:val="24"/>
              </w:rPr>
              <w:t xml:space="preserve"> </w:t>
            </w:r>
          </w:p>
        </w:tc>
        <w:tc>
          <w:tcPr>
            <w:tcW w:w="4961" w:type="dxa"/>
          </w:tcPr>
          <w:p w14:paraId="10515E69" w14:textId="77777777" w:rsidR="0086714C" w:rsidRDefault="003D4A0B" w:rsidP="00064872">
            <w:pPr>
              <w:pStyle w:val="tableheaders"/>
              <w:rPr>
                <w:rFonts w:ascii="Arial" w:hAnsi="Arial" w:cs="Arial"/>
                <w:sz w:val="24"/>
                <w:szCs w:val="24"/>
              </w:rPr>
            </w:pPr>
            <w:r w:rsidRPr="003D4A0B">
              <w:rPr>
                <w:rFonts w:ascii="Arial" w:hAnsi="Arial" w:cs="Arial"/>
                <w:sz w:val="24"/>
                <w:szCs w:val="24"/>
              </w:rPr>
              <w:t>Round Table – Items for the awareness of all</w:t>
            </w:r>
          </w:p>
          <w:p w14:paraId="688CF418" w14:textId="0783FAC2" w:rsidR="002B299B" w:rsidRPr="002B299B" w:rsidRDefault="001B3190" w:rsidP="00064872">
            <w:pPr>
              <w:pStyle w:val="tableheaders"/>
              <w:rPr>
                <w:rFonts w:ascii="Arial" w:hAnsi="Arial" w:cs="Arial"/>
                <w:sz w:val="24"/>
                <w:szCs w:val="24"/>
              </w:rPr>
            </w:pPr>
            <w:r>
              <w:rPr>
                <w:rFonts w:ascii="Arial" w:hAnsi="Arial" w:cs="Arial"/>
                <w:sz w:val="24"/>
                <w:szCs w:val="24"/>
              </w:rPr>
              <w:t>N</w:t>
            </w:r>
            <w:r w:rsidR="002B299B">
              <w:rPr>
                <w:rFonts w:ascii="Arial" w:hAnsi="Arial" w:cs="Arial"/>
                <w:sz w:val="24"/>
                <w:szCs w:val="24"/>
              </w:rPr>
              <w:t>one</w:t>
            </w:r>
          </w:p>
        </w:tc>
        <w:tc>
          <w:tcPr>
            <w:tcW w:w="2982" w:type="dxa"/>
          </w:tcPr>
          <w:p w14:paraId="027D2C97" w14:textId="60554C94" w:rsidR="0086714C" w:rsidRDefault="0086714C">
            <w:pPr>
              <w:pStyle w:val="tableheaders"/>
              <w:spacing w:after="0"/>
              <w:rPr>
                <w:rFonts w:ascii="Arial" w:hAnsi="Arial" w:cs="Arial"/>
                <w:sz w:val="24"/>
                <w:szCs w:val="24"/>
              </w:rPr>
            </w:pPr>
          </w:p>
        </w:tc>
      </w:tr>
      <w:tr w:rsidR="0086714C" w14:paraId="05BDA3B9" w14:textId="77777777" w:rsidTr="006F02D6">
        <w:tc>
          <w:tcPr>
            <w:tcW w:w="2115" w:type="dxa"/>
          </w:tcPr>
          <w:p w14:paraId="68417202" w14:textId="6D682402" w:rsidR="0086714C" w:rsidRDefault="00B57996" w:rsidP="00151593">
            <w:pPr>
              <w:pStyle w:val="tableheaders"/>
              <w:numPr>
                <w:ilvl w:val="0"/>
                <w:numId w:val="23"/>
              </w:numPr>
              <w:spacing w:after="0"/>
              <w:ind w:left="443" w:hanging="425"/>
              <w:rPr>
                <w:rFonts w:ascii="Arial" w:hAnsi="Arial" w:cs="Arial"/>
                <w:sz w:val="24"/>
                <w:szCs w:val="24"/>
              </w:rPr>
            </w:pPr>
            <w:r w:rsidRPr="00B57996">
              <w:rPr>
                <w:rFonts w:ascii="Arial" w:hAnsi="Arial" w:cs="Arial"/>
                <w:sz w:val="24"/>
                <w:szCs w:val="24"/>
              </w:rPr>
              <w:t>Next meeting</w:t>
            </w:r>
            <w:r w:rsidRPr="00B57996">
              <w:rPr>
                <w:rFonts w:ascii="Arial" w:hAnsi="Arial" w:cs="Arial"/>
                <w:b/>
                <w:bCs/>
                <w:sz w:val="24"/>
                <w:szCs w:val="24"/>
              </w:rPr>
              <w:t xml:space="preserve"> </w:t>
            </w:r>
          </w:p>
        </w:tc>
        <w:tc>
          <w:tcPr>
            <w:tcW w:w="4961" w:type="dxa"/>
          </w:tcPr>
          <w:p w14:paraId="4F6967C1" w14:textId="2C395528" w:rsidR="00EA116A" w:rsidRPr="00CE00DD" w:rsidRDefault="00CD47D5" w:rsidP="00A3219E">
            <w:pPr>
              <w:rPr>
                <w:rFonts w:ascii="Arial" w:hAnsi="Arial" w:cs="Arial"/>
                <w:bCs/>
              </w:rPr>
            </w:pPr>
            <w:r w:rsidRPr="00CE00DD">
              <w:rPr>
                <w:rFonts w:ascii="Arial" w:hAnsi="Arial" w:cs="Arial"/>
                <w:bCs/>
              </w:rPr>
              <w:t xml:space="preserve">Next meeting </w:t>
            </w:r>
            <w:r w:rsidR="00871EB4" w:rsidRPr="00871EB4">
              <w:rPr>
                <w:rFonts w:ascii="Arial" w:hAnsi="Arial" w:cs="Arial"/>
                <w:b/>
              </w:rPr>
              <w:t>Thursday March 27, 202</w:t>
            </w:r>
            <w:r w:rsidR="00871EB4">
              <w:rPr>
                <w:rFonts w:ascii="Arial" w:hAnsi="Arial" w:cs="Arial"/>
                <w:b/>
              </w:rPr>
              <w:t>5</w:t>
            </w:r>
          </w:p>
          <w:p w14:paraId="742F0755" w14:textId="7CEE1BFE" w:rsidR="0086714C" w:rsidRDefault="00CE00DD">
            <w:pPr>
              <w:rPr>
                <w:rFonts w:ascii="Arial" w:hAnsi="Arial" w:cs="Arial"/>
                <w:bCs/>
              </w:rPr>
            </w:pPr>
            <w:r w:rsidRPr="00CE00DD">
              <w:rPr>
                <w:rFonts w:ascii="Arial" w:hAnsi="Arial" w:cs="Arial"/>
                <w:bCs/>
              </w:rPr>
              <w:t xml:space="preserve">Jim adjourned the meeting at </w:t>
            </w:r>
            <w:r w:rsidR="00324823">
              <w:rPr>
                <w:rFonts w:ascii="Arial" w:hAnsi="Arial" w:cs="Arial"/>
                <w:bCs/>
              </w:rPr>
              <w:t>8:09 PM</w:t>
            </w:r>
          </w:p>
          <w:p w14:paraId="29C69F06" w14:textId="77777777" w:rsidR="0086714C" w:rsidRDefault="0086714C" w:rsidP="00B57996">
            <w:pPr>
              <w:rPr>
                <w:rFonts w:ascii="Arial" w:hAnsi="Arial" w:cs="Arial"/>
              </w:rPr>
            </w:pPr>
          </w:p>
        </w:tc>
        <w:tc>
          <w:tcPr>
            <w:tcW w:w="2982" w:type="dxa"/>
          </w:tcPr>
          <w:p w14:paraId="77AAD77A" w14:textId="294A5716" w:rsidR="00CE00DD" w:rsidRDefault="0081086A" w:rsidP="00CE00DD">
            <w:pPr>
              <w:pStyle w:val="tableheaders"/>
              <w:contextualSpacing/>
              <w:rPr>
                <w:rFonts w:ascii="Arial" w:hAnsi="Arial" w:cs="Arial"/>
                <w:sz w:val="24"/>
                <w:szCs w:val="24"/>
              </w:rPr>
            </w:pPr>
            <w:r w:rsidRPr="0081086A">
              <w:rPr>
                <w:rFonts w:ascii="Arial" w:hAnsi="Arial" w:cs="Arial"/>
                <w:sz w:val="24"/>
                <w:szCs w:val="24"/>
              </w:rPr>
              <w:t xml:space="preserve">Miranda </w:t>
            </w:r>
            <w:r w:rsidR="00CE00DD" w:rsidRPr="00CE00DD">
              <w:rPr>
                <w:rFonts w:ascii="Arial" w:hAnsi="Arial" w:cs="Arial"/>
                <w:sz w:val="24"/>
                <w:szCs w:val="24"/>
              </w:rPr>
              <w:t xml:space="preserve">moved to adjourn the meeting. </w:t>
            </w:r>
          </w:p>
          <w:p w14:paraId="723E9420" w14:textId="0D925227" w:rsidR="00CE00DD" w:rsidRPr="00CE00DD" w:rsidRDefault="00324823" w:rsidP="00CE00DD">
            <w:pPr>
              <w:pStyle w:val="tableheaders"/>
              <w:contextualSpacing/>
              <w:rPr>
                <w:rFonts w:ascii="Arial" w:hAnsi="Arial" w:cs="Arial"/>
                <w:sz w:val="24"/>
                <w:szCs w:val="24"/>
              </w:rPr>
            </w:pPr>
            <w:r w:rsidRPr="00324823">
              <w:rPr>
                <w:rFonts w:ascii="Arial" w:hAnsi="Arial" w:cs="Arial"/>
                <w:sz w:val="24"/>
                <w:szCs w:val="24"/>
              </w:rPr>
              <w:t xml:space="preserve">Randy </w:t>
            </w:r>
            <w:r w:rsidR="00CE00DD" w:rsidRPr="00CE00DD">
              <w:rPr>
                <w:rFonts w:ascii="Arial" w:hAnsi="Arial" w:cs="Arial"/>
                <w:sz w:val="24"/>
                <w:szCs w:val="24"/>
              </w:rPr>
              <w:t>seconded.</w:t>
            </w:r>
          </w:p>
          <w:p w14:paraId="43CF60B4" w14:textId="65C58077" w:rsidR="0086714C" w:rsidRDefault="00CE00DD" w:rsidP="00CE00DD">
            <w:pPr>
              <w:pStyle w:val="tableheaders"/>
              <w:spacing w:after="0"/>
              <w:rPr>
                <w:rFonts w:ascii="Arial" w:hAnsi="Arial" w:cs="Arial"/>
                <w:sz w:val="24"/>
                <w:szCs w:val="24"/>
              </w:rPr>
            </w:pPr>
            <w:r w:rsidRPr="00CE00DD">
              <w:rPr>
                <w:rFonts w:ascii="Arial" w:hAnsi="Arial" w:cs="Arial"/>
                <w:sz w:val="24"/>
                <w:szCs w:val="24"/>
              </w:rPr>
              <w:t>All favoured. Carried.</w:t>
            </w:r>
          </w:p>
        </w:tc>
      </w:tr>
    </w:tbl>
    <w:p w14:paraId="3BA2432A" w14:textId="77777777" w:rsidR="0086714C" w:rsidRDefault="0086714C">
      <w:pPr>
        <w:rPr>
          <w:rFonts w:ascii="Arial" w:hAnsi="Arial" w:cs="Arial"/>
          <w:i/>
          <w:iCs/>
          <w:kern w:val="2"/>
        </w:rPr>
      </w:pPr>
    </w:p>
    <w:sectPr w:rsidR="0086714C" w:rsidSect="009742EC">
      <w:headerReference w:type="default" r:id="rId8"/>
      <w:footerReference w:type="default" r:id="rId9"/>
      <w:pgSz w:w="12240" w:h="15840"/>
      <w:pgMar w:top="1138" w:right="1296" w:bottom="965" w:left="1440" w:header="288" w:footer="28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7561D" w14:textId="77777777" w:rsidR="00542025" w:rsidRDefault="00542025">
      <w:r>
        <w:separator/>
      </w:r>
    </w:p>
  </w:endnote>
  <w:endnote w:type="continuationSeparator" w:id="0">
    <w:p w14:paraId="7274ECE1" w14:textId="77777777" w:rsidR="00542025" w:rsidRDefault="00542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5311C" w14:textId="77777777" w:rsidR="00865D93" w:rsidRPr="00B127F4" w:rsidRDefault="00865D93">
    <w:pPr>
      <w:tabs>
        <w:tab w:val="center" w:pos="4550"/>
        <w:tab w:val="left" w:pos="5818"/>
      </w:tabs>
      <w:ind w:right="260"/>
      <w:jc w:val="right"/>
      <w:rPr>
        <w:rFonts w:ascii="Arial" w:hAnsi="Arial" w:cs="Arial"/>
      </w:rPr>
    </w:pPr>
    <w:r w:rsidRPr="00B127F4">
      <w:rPr>
        <w:rFonts w:ascii="Arial" w:hAnsi="Arial" w:cs="Arial"/>
        <w:spacing w:val="60"/>
      </w:rPr>
      <w:t>Page</w:t>
    </w:r>
    <w:r w:rsidRPr="00B127F4">
      <w:rPr>
        <w:rFonts w:ascii="Arial" w:hAnsi="Arial" w:cs="Arial"/>
      </w:rPr>
      <w:t xml:space="preserve"> </w:t>
    </w:r>
    <w:r w:rsidRPr="00B127F4">
      <w:rPr>
        <w:rFonts w:ascii="Arial" w:hAnsi="Arial" w:cs="Arial"/>
      </w:rPr>
      <w:fldChar w:fldCharType="begin"/>
    </w:r>
    <w:r w:rsidRPr="00B127F4">
      <w:rPr>
        <w:rFonts w:ascii="Arial" w:hAnsi="Arial" w:cs="Arial"/>
      </w:rPr>
      <w:instrText xml:space="preserve"> PAGE   \* MERGEFORMAT </w:instrText>
    </w:r>
    <w:r w:rsidRPr="00B127F4">
      <w:rPr>
        <w:rFonts w:ascii="Arial" w:hAnsi="Arial" w:cs="Arial"/>
      </w:rPr>
      <w:fldChar w:fldCharType="separate"/>
    </w:r>
    <w:r w:rsidRPr="00B127F4">
      <w:rPr>
        <w:rFonts w:ascii="Arial" w:hAnsi="Arial" w:cs="Arial"/>
        <w:noProof/>
      </w:rPr>
      <w:t>1</w:t>
    </w:r>
    <w:r w:rsidRPr="00B127F4">
      <w:rPr>
        <w:rFonts w:ascii="Arial" w:hAnsi="Arial" w:cs="Arial"/>
      </w:rPr>
      <w:fldChar w:fldCharType="end"/>
    </w:r>
    <w:r w:rsidRPr="00B127F4">
      <w:rPr>
        <w:rFonts w:ascii="Arial" w:hAnsi="Arial" w:cs="Arial"/>
      </w:rPr>
      <w:t xml:space="preserve"> | </w:t>
    </w:r>
    <w:r w:rsidRPr="00B127F4">
      <w:rPr>
        <w:rFonts w:ascii="Arial" w:hAnsi="Arial" w:cs="Arial"/>
      </w:rPr>
      <w:fldChar w:fldCharType="begin"/>
    </w:r>
    <w:r w:rsidRPr="00B127F4">
      <w:rPr>
        <w:rFonts w:ascii="Arial" w:hAnsi="Arial" w:cs="Arial"/>
      </w:rPr>
      <w:instrText xml:space="preserve"> NUMPAGES  \* Arabic  \* MERGEFORMAT </w:instrText>
    </w:r>
    <w:r w:rsidRPr="00B127F4">
      <w:rPr>
        <w:rFonts w:ascii="Arial" w:hAnsi="Arial" w:cs="Arial"/>
      </w:rPr>
      <w:fldChar w:fldCharType="separate"/>
    </w:r>
    <w:r w:rsidRPr="00B127F4">
      <w:rPr>
        <w:rFonts w:ascii="Arial" w:hAnsi="Arial" w:cs="Arial"/>
        <w:noProof/>
      </w:rPr>
      <w:t>1</w:t>
    </w:r>
    <w:r w:rsidRPr="00B127F4">
      <w:rPr>
        <w:rFonts w:ascii="Arial" w:hAnsi="Arial" w:cs="Arial"/>
      </w:rPr>
      <w:fldChar w:fldCharType="end"/>
    </w:r>
  </w:p>
  <w:p w14:paraId="1D2D9A6F" w14:textId="77777777" w:rsidR="0086714C" w:rsidRDefault="0086714C">
    <w:pPr>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01BD6" w14:textId="77777777" w:rsidR="00542025" w:rsidRDefault="00542025">
      <w:r>
        <w:separator/>
      </w:r>
    </w:p>
  </w:footnote>
  <w:footnote w:type="continuationSeparator" w:id="0">
    <w:p w14:paraId="795E2F01" w14:textId="77777777" w:rsidR="00542025" w:rsidRDefault="00542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58EA" w14:textId="77777777" w:rsidR="0086714C" w:rsidRDefault="00542025">
    <w:pPr>
      <w:jc w:val="center"/>
      <w:rPr>
        <w:rFonts w:ascii="Arial" w:hAnsi="Arial"/>
        <w:b/>
        <w:szCs w:val="48"/>
        <w:lang w:eastAsia="en-CA"/>
      </w:rPr>
    </w:pPr>
    <w:r>
      <w:pict w14:anchorId="69312675">
        <v:shapetype id="_x0000_m1026"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pict w14:anchorId="1D9D336B">
        <v:shape id="PowerPlusWaterMarkObject357831064" o:spid="_x0000_s1025" type="#_x0000_m1026" style="position:absolute;left:0;text-align:left;margin-left:0;margin-top:0;width:412.35pt;height:153.4pt;rotation:315;z-index:251658240;mso-wrap-style:none;mso-position-horizontal:center;mso-position-horizontal-relative:margin;mso-position-vertical:center;mso-position-vertical-relative:margin;v-text-anchor:middle" o:spt="100" o:allowincell="f" adj="10800,,0" path="m@9,l@10,em@11,21600l@12,21600e" fillcolor="silver" stroked="f" strokecolor="#3465a4">
          <v:fill opacity=".5" color2="#3f3f3f"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Calibri&quot;;font-size:1pt" fitshape="t" trim="t" string="DRAFT"/>
          <v:handles>
            <v:h position="@0,center"/>
          </v:handles>
          <w10:wrap anchorx="margin" anchory="margin"/>
        </v:shape>
      </w:pict>
    </w:r>
    <w:r w:rsidR="00774F60">
      <w:rPr>
        <w:noProof/>
        <w:lang w:val="en-US"/>
      </w:rPr>
      <w:drawing>
        <wp:inline distT="0" distB="0" distL="0" distR="0" wp14:anchorId="32CA4C57" wp14:editId="15DF6F7D">
          <wp:extent cx="1225550" cy="914400"/>
          <wp:effectExtent l="0" t="0" r="0" b="0"/>
          <wp:docPr id="4" name="Picture 1" descr="logo_silver_434x324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_silver_434x324px"/>
                  <pic:cNvPicPr>
                    <a:picLocks noChangeAspect="1" noChangeArrowheads="1"/>
                  </pic:cNvPicPr>
                </pic:nvPicPr>
                <pic:blipFill>
                  <a:blip r:embed="rId1"/>
                  <a:stretch>
                    <a:fillRect/>
                  </a:stretch>
                </pic:blipFill>
                <pic:spPr bwMode="auto">
                  <a:xfrm>
                    <a:off x="0" y="0"/>
                    <a:ext cx="1225550" cy="914400"/>
                  </a:xfrm>
                  <a:prstGeom prst="rect">
                    <a:avLst/>
                  </a:prstGeom>
                </pic:spPr>
              </pic:pic>
            </a:graphicData>
          </a:graphic>
        </wp:inline>
      </w:drawing>
    </w:r>
  </w:p>
  <w:p w14:paraId="39EA0C22" w14:textId="77777777" w:rsidR="0086714C" w:rsidRDefault="00774F60">
    <w:pPr>
      <w:jc w:val="center"/>
      <w:rPr>
        <w:rStyle w:val="Strong"/>
        <w:rFonts w:cs="Arial"/>
        <w:color w:val="000000"/>
        <w:szCs w:val="27"/>
      </w:rPr>
    </w:pPr>
    <w:r>
      <w:rPr>
        <w:rStyle w:val="Strong"/>
        <w:rFonts w:ascii="Arial" w:hAnsi="Arial" w:cs="Arial"/>
        <w:color w:val="000000"/>
        <w:szCs w:val="27"/>
      </w:rPr>
      <w:t>Canadian Adaptive Snowsports - National Capital Division</w:t>
    </w:r>
  </w:p>
  <w:p w14:paraId="62E04965" w14:textId="579CDB15" w:rsidR="0086714C" w:rsidRDefault="00534388">
    <w:pPr>
      <w:jc w:val="center"/>
      <w:rPr>
        <w:rStyle w:val="Strong"/>
        <w:rFonts w:ascii="Arial" w:hAnsi="Arial" w:cs="Arial"/>
        <w:color w:val="000000"/>
        <w:szCs w:val="27"/>
      </w:rPr>
    </w:pPr>
    <w:r>
      <w:rPr>
        <w:rStyle w:val="Strong"/>
        <w:rFonts w:ascii="Arial" w:hAnsi="Arial" w:cs="Arial"/>
        <w:color w:val="000000"/>
        <w:szCs w:val="27"/>
      </w:rPr>
      <w:t>Board of Directors</w:t>
    </w:r>
    <w:r w:rsidR="00774F60">
      <w:rPr>
        <w:rStyle w:val="Strong"/>
        <w:rFonts w:ascii="Arial" w:hAnsi="Arial" w:cs="Arial"/>
        <w:color w:val="000000"/>
        <w:szCs w:val="27"/>
      </w:rPr>
      <w:t xml:space="preserve"> Meeting</w:t>
    </w:r>
  </w:p>
  <w:p w14:paraId="516C87C0" w14:textId="53B61BE2" w:rsidR="0086714C" w:rsidRDefault="000D4849">
    <w:pPr>
      <w:jc w:val="center"/>
      <w:rPr>
        <w:rStyle w:val="Strong"/>
        <w:rFonts w:ascii="Arial" w:hAnsi="Arial" w:cs="Arial"/>
        <w:color w:val="000000"/>
        <w:szCs w:val="27"/>
      </w:rPr>
    </w:pPr>
    <w:r>
      <w:rPr>
        <w:rStyle w:val="Strong"/>
        <w:rFonts w:ascii="Arial" w:hAnsi="Arial" w:cs="Arial"/>
        <w:color w:val="000000"/>
        <w:szCs w:val="27"/>
      </w:rPr>
      <w:t>Thursday</w:t>
    </w:r>
    <w:r w:rsidR="00A3219E">
      <w:rPr>
        <w:rStyle w:val="Strong"/>
        <w:rFonts w:ascii="Arial" w:hAnsi="Arial" w:cs="Arial"/>
        <w:color w:val="000000"/>
        <w:szCs w:val="27"/>
      </w:rPr>
      <w:t>,</w:t>
    </w:r>
    <w:r w:rsidR="00774F60">
      <w:rPr>
        <w:rStyle w:val="Strong"/>
        <w:rFonts w:ascii="Arial" w:hAnsi="Arial" w:cs="Arial"/>
        <w:color w:val="000000"/>
        <w:szCs w:val="27"/>
      </w:rPr>
      <w:t xml:space="preserve"> </w:t>
    </w:r>
    <w:r>
      <w:rPr>
        <w:rStyle w:val="Strong"/>
        <w:rFonts w:ascii="Arial" w:hAnsi="Arial" w:cs="Arial"/>
        <w:color w:val="000000"/>
        <w:szCs w:val="27"/>
      </w:rPr>
      <w:t>January 23</w:t>
    </w:r>
    <w:r w:rsidR="00557C74">
      <w:rPr>
        <w:rStyle w:val="Strong"/>
        <w:rFonts w:ascii="Arial" w:hAnsi="Arial" w:cs="Arial"/>
        <w:color w:val="000000"/>
        <w:szCs w:val="27"/>
      </w:rPr>
      <w:t>, 2025</w:t>
    </w:r>
    <w:r w:rsidR="00774F60">
      <w:rPr>
        <w:rStyle w:val="Strong"/>
        <w:rFonts w:ascii="Arial" w:hAnsi="Arial" w:cs="Arial"/>
        <w:color w:val="000000"/>
        <w:szCs w:val="27"/>
      </w:rPr>
      <w:t xml:space="preserve"> – 7:00 PM</w:t>
    </w:r>
    <w:r w:rsidR="00774F60">
      <w:rPr>
        <w:rFonts w:ascii="Arial" w:hAnsi="Arial" w:cs="Arial"/>
        <w:color w:val="000000"/>
        <w:szCs w:val="27"/>
      </w:rPr>
      <w:t xml:space="preserve"> </w:t>
    </w:r>
  </w:p>
  <w:p w14:paraId="4BA0A558" w14:textId="77777777" w:rsidR="0086714C" w:rsidRDefault="0086714C" w:rsidP="00151E2D">
    <w:pPr>
      <w:jc w:val="center"/>
      <w:rPr>
        <w:rFonts w:ascii="Tahoma" w:hAnsi="Tahoma" w:cs="Tahoma"/>
        <w:b/>
        <w:bCs/>
        <w:color w:val="1F497D" w:themeColor="text2"/>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D2F69"/>
    <w:multiLevelType w:val="hybridMultilevel"/>
    <w:tmpl w:val="FE221B30"/>
    <w:lvl w:ilvl="0" w:tplc="84E6CBC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8D5547"/>
    <w:multiLevelType w:val="hybridMultilevel"/>
    <w:tmpl w:val="295AAF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D10E17"/>
    <w:multiLevelType w:val="hybridMultilevel"/>
    <w:tmpl w:val="6E66BCEE"/>
    <w:lvl w:ilvl="0" w:tplc="84E6CBC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3B91FB8"/>
    <w:multiLevelType w:val="multilevel"/>
    <w:tmpl w:val="0060A55A"/>
    <w:lvl w:ilvl="0">
      <w:start w:val="1"/>
      <w:numFmt w:val="decimal"/>
      <w:lvlText w:val="%1."/>
      <w:lvlJc w:val="left"/>
      <w:pPr>
        <w:tabs>
          <w:tab w:val="num" w:pos="0"/>
        </w:tabs>
        <w:ind w:left="270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B934F21"/>
    <w:multiLevelType w:val="hybridMultilevel"/>
    <w:tmpl w:val="B824CA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BE2374B"/>
    <w:multiLevelType w:val="hybridMultilevel"/>
    <w:tmpl w:val="06E03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60726"/>
    <w:multiLevelType w:val="hybridMultilevel"/>
    <w:tmpl w:val="FB5CB1EC"/>
    <w:lvl w:ilvl="0" w:tplc="84E6CBC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421149A"/>
    <w:multiLevelType w:val="hybridMultilevel"/>
    <w:tmpl w:val="53C660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D8F6268"/>
    <w:multiLevelType w:val="hybridMultilevel"/>
    <w:tmpl w:val="DDB2B86A"/>
    <w:lvl w:ilvl="0" w:tplc="84E6CBC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56C7926"/>
    <w:multiLevelType w:val="hybridMultilevel"/>
    <w:tmpl w:val="EA94B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D627F04"/>
    <w:multiLevelType w:val="hybridMultilevel"/>
    <w:tmpl w:val="0A1E72CE"/>
    <w:lvl w:ilvl="0" w:tplc="84E6CBC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DE75408"/>
    <w:multiLevelType w:val="hybridMultilevel"/>
    <w:tmpl w:val="A3F69BD8"/>
    <w:lvl w:ilvl="0" w:tplc="68C48614">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6A83E5B"/>
    <w:multiLevelType w:val="hybridMultilevel"/>
    <w:tmpl w:val="31EA393E"/>
    <w:lvl w:ilvl="0" w:tplc="84E6CBC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AD13CB1"/>
    <w:multiLevelType w:val="multilevel"/>
    <w:tmpl w:val="292E3F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608813A6"/>
    <w:multiLevelType w:val="hybridMultilevel"/>
    <w:tmpl w:val="D2E67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BD7ABA"/>
    <w:multiLevelType w:val="hybridMultilevel"/>
    <w:tmpl w:val="E88ABDE8"/>
    <w:lvl w:ilvl="0" w:tplc="84E6CBC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8B36BB7"/>
    <w:multiLevelType w:val="multilevel"/>
    <w:tmpl w:val="245A1416"/>
    <w:lvl w:ilvl="0">
      <w:start w:val="1"/>
      <w:numFmt w:val="decimal"/>
      <w:lvlText w:val="%1."/>
      <w:lvlJc w:val="left"/>
      <w:pPr>
        <w:tabs>
          <w:tab w:val="num" w:pos="720"/>
        </w:tabs>
        <w:ind w:left="720" w:hanging="360"/>
      </w:pPr>
      <w:rPr>
        <w:rFonts w:cs="Times New Roman"/>
      </w:rPr>
    </w:lvl>
    <w:lvl w:ilvl="1">
      <w:start w:val="1"/>
      <w:numFmt w:val="bullet"/>
      <w:pStyle w:val="Heading1"/>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69BE5A4B"/>
    <w:multiLevelType w:val="hybridMultilevel"/>
    <w:tmpl w:val="509A823A"/>
    <w:lvl w:ilvl="0" w:tplc="10090001">
      <w:start w:val="1"/>
      <w:numFmt w:val="bullet"/>
      <w:lvlText w:val=""/>
      <w:lvlJc w:val="left"/>
      <w:pPr>
        <w:ind w:left="788" w:hanging="360"/>
      </w:pPr>
      <w:rPr>
        <w:rFonts w:ascii="Symbol" w:hAnsi="Symbol" w:hint="default"/>
      </w:rPr>
    </w:lvl>
    <w:lvl w:ilvl="1" w:tplc="10090003" w:tentative="1">
      <w:start w:val="1"/>
      <w:numFmt w:val="bullet"/>
      <w:lvlText w:val="o"/>
      <w:lvlJc w:val="left"/>
      <w:pPr>
        <w:ind w:left="1508" w:hanging="360"/>
      </w:pPr>
      <w:rPr>
        <w:rFonts w:ascii="Courier New" w:hAnsi="Courier New" w:cs="Courier New" w:hint="default"/>
      </w:rPr>
    </w:lvl>
    <w:lvl w:ilvl="2" w:tplc="10090005" w:tentative="1">
      <w:start w:val="1"/>
      <w:numFmt w:val="bullet"/>
      <w:lvlText w:val=""/>
      <w:lvlJc w:val="left"/>
      <w:pPr>
        <w:ind w:left="2228" w:hanging="360"/>
      </w:pPr>
      <w:rPr>
        <w:rFonts w:ascii="Wingdings" w:hAnsi="Wingdings" w:hint="default"/>
      </w:rPr>
    </w:lvl>
    <w:lvl w:ilvl="3" w:tplc="10090001" w:tentative="1">
      <w:start w:val="1"/>
      <w:numFmt w:val="bullet"/>
      <w:lvlText w:val=""/>
      <w:lvlJc w:val="left"/>
      <w:pPr>
        <w:ind w:left="2948" w:hanging="360"/>
      </w:pPr>
      <w:rPr>
        <w:rFonts w:ascii="Symbol" w:hAnsi="Symbol" w:hint="default"/>
      </w:rPr>
    </w:lvl>
    <w:lvl w:ilvl="4" w:tplc="10090003" w:tentative="1">
      <w:start w:val="1"/>
      <w:numFmt w:val="bullet"/>
      <w:lvlText w:val="o"/>
      <w:lvlJc w:val="left"/>
      <w:pPr>
        <w:ind w:left="3668" w:hanging="360"/>
      </w:pPr>
      <w:rPr>
        <w:rFonts w:ascii="Courier New" w:hAnsi="Courier New" w:cs="Courier New" w:hint="default"/>
      </w:rPr>
    </w:lvl>
    <w:lvl w:ilvl="5" w:tplc="10090005" w:tentative="1">
      <w:start w:val="1"/>
      <w:numFmt w:val="bullet"/>
      <w:lvlText w:val=""/>
      <w:lvlJc w:val="left"/>
      <w:pPr>
        <w:ind w:left="4388" w:hanging="360"/>
      </w:pPr>
      <w:rPr>
        <w:rFonts w:ascii="Wingdings" w:hAnsi="Wingdings" w:hint="default"/>
      </w:rPr>
    </w:lvl>
    <w:lvl w:ilvl="6" w:tplc="10090001" w:tentative="1">
      <w:start w:val="1"/>
      <w:numFmt w:val="bullet"/>
      <w:lvlText w:val=""/>
      <w:lvlJc w:val="left"/>
      <w:pPr>
        <w:ind w:left="5108" w:hanging="360"/>
      </w:pPr>
      <w:rPr>
        <w:rFonts w:ascii="Symbol" w:hAnsi="Symbol" w:hint="default"/>
      </w:rPr>
    </w:lvl>
    <w:lvl w:ilvl="7" w:tplc="10090003" w:tentative="1">
      <w:start w:val="1"/>
      <w:numFmt w:val="bullet"/>
      <w:lvlText w:val="o"/>
      <w:lvlJc w:val="left"/>
      <w:pPr>
        <w:ind w:left="5828" w:hanging="360"/>
      </w:pPr>
      <w:rPr>
        <w:rFonts w:ascii="Courier New" w:hAnsi="Courier New" w:cs="Courier New" w:hint="default"/>
      </w:rPr>
    </w:lvl>
    <w:lvl w:ilvl="8" w:tplc="10090005" w:tentative="1">
      <w:start w:val="1"/>
      <w:numFmt w:val="bullet"/>
      <w:lvlText w:val=""/>
      <w:lvlJc w:val="left"/>
      <w:pPr>
        <w:ind w:left="6548" w:hanging="360"/>
      </w:pPr>
      <w:rPr>
        <w:rFonts w:ascii="Wingdings" w:hAnsi="Wingdings" w:hint="default"/>
      </w:rPr>
    </w:lvl>
  </w:abstractNum>
  <w:abstractNum w:abstractNumId="18" w15:restartNumberingAfterBreak="0">
    <w:nsid w:val="6C9901AF"/>
    <w:multiLevelType w:val="hybridMultilevel"/>
    <w:tmpl w:val="8BCC89F6"/>
    <w:lvl w:ilvl="0" w:tplc="10090001">
      <w:start w:val="1"/>
      <w:numFmt w:val="bullet"/>
      <w:lvlText w:val=""/>
      <w:lvlJc w:val="left"/>
      <w:pPr>
        <w:ind w:left="788" w:hanging="360"/>
      </w:pPr>
      <w:rPr>
        <w:rFonts w:ascii="Symbol" w:hAnsi="Symbol" w:hint="default"/>
      </w:rPr>
    </w:lvl>
    <w:lvl w:ilvl="1" w:tplc="10090003" w:tentative="1">
      <w:start w:val="1"/>
      <w:numFmt w:val="bullet"/>
      <w:lvlText w:val="o"/>
      <w:lvlJc w:val="left"/>
      <w:pPr>
        <w:ind w:left="1508" w:hanging="360"/>
      </w:pPr>
      <w:rPr>
        <w:rFonts w:ascii="Courier New" w:hAnsi="Courier New" w:cs="Courier New" w:hint="default"/>
      </w:rPr>
    </w:lvl>
    <w:lvl w:ilvl="2" w:tplc="10090005" w:tentative="1">
      <w:start w:val="1"/>
      <w:numFmt w:val="bullet"/>
      <w:lvlText w:val=""/>
      <w:lvlJc w:val="left"/>
      <w:pPr>
        <w:ind w:left="2228" w:hanging="360"/>
      </w:pPr>
      <w:rPr>
        <w:rFonts w:ascii="Wingdings" w:hAnsi="Wingdings" w:hint="default"/>
      </w:rPr>
    </w:lvl>
    <w:lvl w:ilvl="3" w:tplc="10090001" w:tentative="1">
      <w:start w:val="1"/>
      <w:numFmt w:val="bullet"/>
      <w:lvlText w:val=""/>
      <w:lvlJc w:val="left"/>
      <w:pPr>
        <w:ind w:left="2948" w:hanging="360"/>
      </w:pPr>
      <w:rPr>
        <w:rFonts w:ascii="Symbol" w:hAnsi="Symbol" w:hint="default"/>
      </w:rPr>
    </w:lvl>
    <w:lvl w:ilvl="4" w:tplc="10090003" w:tentative="1">
      <w:start w:val="1"/>
      <w:numFmt w:val="bullet"/>
      <w:lvlText w:val="o"/>
      <w:lvlJc w:val="left"/>
      <w:pPr>
        <w:ind w:left="3668" w:hanging="360"/>
      </w:pPr>
      <w:rPr>
        <w:rFonts w:ascii="Courier New" w:hAnsi="Courier New" w:cs="Courier New" w:hint="default"/>
      </w:rPr>
    </w:lvl>
    <w:lvl w:ilvl="5" w:tplc="10090005" w:tentative="1">
      <w:start w:val="1"/>
      <w:numFmt w:val="bullet"/>
      <w:lvlText w:val=""/>
      <w:lvlJc w:val="left"/>
      <w:pPr>
        <w:ind w:left="4388" w:hanging="360"/>
      </w:pPr>
      <w:rPr>
        <w:rFonts w:ascii="Wingdings" w:hAnsi="Wingdings" w:hint="default"/>
      </w:rPr>
    </w:lvl>
    <w:lvl w:ilvl="6" w:tplc="10090001" w:tentative="1">
      <w:start w:val="1"/>
      <w:numFmt w:val="bullet"/>
      <w:lvlText w:val=""/>
      <w:lvlJc w:val="left"/>
      <w:pPr>
        <w:ind w:left="5108" w:hanging="360"/>
      </w:pPr>
      <w:rPr>
        <w:rFonts w:ascii="Symbol" w:hAnsi="Symbol" w:hint="default"/>
      </w:rPr>
    </w:lvl>
    <w:lvl w:ilvl="7" w:tplc="10090003" w:tentative="1">
      <w:start w:val="1"/>
      <w:numFmt w:val="bullet"/>
      <w:lvlText w:val="o"/>
      <w:lvlJc w:val="left"/>
      <w:pPr>
        <w:ind w:left="5828" w:hanging="360"/>
      </w:pPr>
      <w:rPr>
        <w:rFonts w:ascii="Courier New" w:hAnsi="Courier New" w:cs="Courier New" w:hint="default"/>
      </w:rPr>
    </w:lvl>
    <w:lvl w:ilvl="8" w:tplc="10090005" w:tentative="1">
      <w:start w:val="1"/>
      <w:numFmt w:val="bullet"/>
      <w:lvlText w:val=""/>
      <w:lvlJc w:val="left"/>
      <w:pPr>
        <w:ind w:left="6548" w:hanging="360"/>
      </w:pPr>
      <w:rPr>
        <w:rFonts w:ascii="Wingdings" w:hAnsi="Wingdings" w:hint="default"/>
      </w:rPr>
    </w:lvl>
  </w:abstractNum>
  <w:abstractNum w:abstractNumId="19" w15:restartNumberingAfterBreak="0">
    <w:nsid w:val="6EF750F6"/>
    <w:multiLevelType w:val="hybridMultilevel"/>
    <w:tmpl w:val="47144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9629C1"/>
    <w:multiLevelType w:val="hybridMultilevel"/>
    <w:tmpl w:val="27287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855081"/>
    <w:multiLevelType w:val="hybridMultilevel"/>
    <w:tmpl w:val="747E9B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DAF65E4"/>
    <w:multiLevelType w:val="hybridMultilevel"/>
    <w:tmpl w:val="6B285F00"/>
    <w:lvl w:ilvl="0" w:tplc="84E6CBC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0671677">
    <w:abstractNumId w:val="16"/>
  </w:num>
  <w:num w:numId="2" w16cid:durableId="483087065">
    <w:abstractNumId w:val="3"/>
  </w:num>
  <w:num w:numId="3" w16cid:durableId="182597018">
    <w:abstractNumId w:val="13"/>
  </w:num>
  <w:num w:numId="4" w16cid:durableId="520168534">
    <w:abstractNumId w:val="4"/>
  </w:num>
  <w:num w:numId="5" w16cid:durableId="414324536">
    <w:abstractNumId w:val="21"/>
  </w:num>
  <w:num w:numId="6" w16cid:durableId="1107769562">
    <w:abstractNumId w:val="7"/>
  </w:num>
  <w:num w:numId="7" w16cid:durableId="24604270">
    <w:abstractNumId w:val="9"/>
  </w:num>
  <w:num w:numId="8" w16cid:durableId="996491421">
    <w:abstractNumId w:val="1"/>
  </w:num>
  <w:num w:numId="9" w16cid:durableId="1713571875">
    <w:abstractNumId w:val="17"/>
  </w:num>
  <w:num w:numId="10" w16cid:durableId="241452108">
    <w:abstractNumId w:val="18"/>
  </w:num>
  <w:num w:numId="11" w16cid:durableId="108359335">
    <w:abstractNumId w:val="12"/>
  </w:num>
  <w:num w:numId="12" w16cid:durableId="605504626">
    <w:abstractNumId w:val="0"/>
  </w:num>
  <w:num w:numId="13" w16cid:durableId="1948275562">
    <w:abstractNumId w:val="11"/>
  </w:num>
  <w:num w:numId="14" w16cid:durableId="1448812112">
    <w:abstractNumId w:val="2"/>
  </w:num>
  <w:num w:numId="15" w16cid:durableId="1105730562">
    <w:abstractNumId w:val="8"/>
  </w:num>
  <w:num w:numId="16" w16cid:durableId="2064328994">
    <w:abstractNumId w:val="6"/>
  </w:num>
  <w:num w:numId="17" w16cid:durableId="2002154406">
    <w:abstractNumId w:val="22"/>
  </w:num>
  <w:num w:numId="18" w16cid:durableId="1973123869">
    <w:abstractNumId w:val="10"/>
  </w:num>
  <w:num w:numId="19" w16cid:durableId="1029718826">
    <w:abstractNumId w:val="15"/>
  </w:num>
  <w:num w:numId="20" w16cid:durableId="725840549">
    <w:abstractNumId w:val="19"/>
  </w:num>
  <w:num w:numId="21" w16cid:durableId="2003391966">
    <w:abstractNumId w:val="20"/>
  </w:num>
  <w:num w:numId="22" w16cid:durableId="1614245840">
    <w:abstractNumId w:val="14"/>
  </w:num>
  <w:num w:numId="23" w16cid:durableId="969360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defaultTabStop w:val="720"/>
  <w:autoHyphenation/>
  <w:doNotHyphenateCap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4C"/>
    <w:rsid w:val="00003AE9"/>
    <w:rsid w:val="000063EA"/>
    <w:rsid w:val="00007012"/>
    <w:rsid w:val="00010480"/>
    <w:rsid w:val="00013AD8"/>
    <w:rsid w:val="0002171B"/>
    <w:rsid w:val="00024453"/>
    <w:rsid w:val="00027311"/>
    <w:rsid w:val="000301A4"/>
    <w:rsid w:val="000325D1"/>
    <w:rsid w:val="000327EA"/>
    <w:rsid w:val="00044FD8"/>
    <w:rsid w:val="00045C9E"/>
    <w:rsid w:val="000505D5"/>
    <w:rsid w:val="00053D1D"/>
    <w:rsid w:val="000615C8"/>
    <w:rsid w:val="00063979"/>
    <w:rsid w:val="00064872"/>
    <w:rsid w:val="00064946"/>
    <w:rsid w:val="00075A77"/>
    <w:rsid w:val="000872D9"/>
    <w:rsid w:val="00094936"/>
    <w:rsid w:val="000A0691"/>
    <w:rsid w:val="000A7FAC"/>
    <w:rsid w:val="000B2064"/>
    <w:rsid w:val="000B4A24"/>
    <w:rsid w:val="000C72CA"/>
    <w:rsid w:val="000D06CD"/>
    <w:rsid w:val="000D1041"/>
    <w:rsid w:val="000D1E6A"/>
    <w:rsid w:val="000D4849"/>
    <w:rsid w:val="000D5C57"/>
    <w:rsid w:val="000E0FEF"/>
    <w:rsid w:val="000F03E4"/>
    <w:rsid w:val="000F13C8"/>
    <w:rsid w:val="00101D0E"/>
    <w:rsid w:val="0011030B"/>
    <w:rsid w:val="0011520E"/>
    <w:rsid w:val="00115676"/>
    <w:rsid w:val="00116B88"/>
    <w:rsid w:val="0012036E"/>
    <w:rsid w:val="0012131A"/>
    <w:rsid w:val="001239C1"/>
    <w:rsid w:val="00125385"/>
    <w:rsid w:val="00130DBA"/>
    <w:rsid w:val="0014028B"/>
    <w:rsid w:val="00141C00"/>
    <w:rsid w:val="00151593"/>
    <w:rsid w:val="00151E2D"/>
    <w:rsid w:val="0015286B"/>
    <w:rsid w:val="00154DC1"/>
    <w:rsid w:val="00154E2F"/>
    <w:rsid w:val="00155DB4"/>
    <w:rsid w:val="00157D40"/>
    <w:rsid w:val="0016144C"/>
    <w:rsid w:val="00166692"/>
    <w:rsid w:val="001716B4"/>
    <w:rsid w:val="00172F7C"/>
    <w:rsid w:val="001868D6"/>
    <w:rsid w:val="00187332"/>
    <w:rsid w:val="001914A5"/>
    <w:rsid w:val="0019798E"/>
    <w:rsid w:val="001A324E"/>
    <w:rsid w:val="001A6750"/>
    <w:rsid w:val="001A7E93"/>
    <w:rsid w:val="001B089F"/>
    <w:rsid w:val="001B3190"/>
    <w:rsid w:val="001C1490"/>
    <w:rsid w:val="001D3742"/>
    <w:rsid w:val="001D6822"/>
    <w:rsid w:val="001D6EB4"/>
    <w:rsid w:val="001E0B34"/>
    <w:rsid w:val="001E1FDE"/>
    <w:rsid w:val="001E6111"/>
    <w:rsid w:val="001E79C9"/>
    <w:rsid w:val="001F0259"/>
    <w:rsid w:val="001F3628"/>
    <w:rsid w:val="001F66FD"/>
    <w:rsid w:val="0020317F"/>
    <w:rsid w:val="00204099"/>
    <w:rsid w:val="002055FC"/>
    <w:rsid w:val="00205B72"/>
    <w:rsid w:val="00206DBE"/>
    <w:rsid w:val="00210CDC"/>
    <w:rsid w:val="00210FBE"/>
    <w:rsid w:val="0021284D"/>
    <w:rsid w:val="00213659"/>
    <w:rsid w:val="002225CF"/>
    <w:rsid w:val="002243CE"/>
    <w:rsid w:val="00224F46"/>
    <w:rsid w:val="002261AB"/>
    <w:rsid w:val="00230400"/>
    <w:rsid w:val="002320F6"/>
    <w:rsid w:val="00232D03"/>
    <w:rsid w:val="00237057"/>
    <w:rsid w:val="00241B31"/>
    <w:rsid w:val="00245F55"/>
    <w:rsid w:val="002464DA"/>
    <w:rsid w:val="00246779"/>
    <w:rsid w:val="00254FF8"/>
    <w:rsid w:val="00261C67"/>
    <w:rsid w:val="00262520"/>
    <w:rsid w:val="00262C46"/>
    <w:rsid w:val="00264A14"/>
    <w:rsid w:val="00266D3B"/>
    <w:rsid w:val="00266DEE"/>
    <w:rsid w:val="002776DF"/>
    <w:rsid w:val="00280BF3"/>
    <w:rsid w:val="002823F7"/>
    <w:rsid w:val="00284792"/>
    <w:rsid w:val="002955E5"/>
    <w:rsid w:val="002A378E"/>
    <w:rsid w:val="002A46F3"/>
    <w:rsid w:val="002A576C"/>
    <w:rsid w:val="002A729B"/>
    <w:rsid w:val="002B052F"/>
    <w:rsid w:val="002B1A1F"/>
    <w:rsid w:val="002B2166"/>
    <w:rsid w:val="002B299B"/>
    <w:rsid w:val="002C351F"/>
    <w:rsid w:val="002C405F"/>
    <w:rsid w:val="002C7A07"/>
    <w:rsid w:val="002D2267"/>
    <w:rsid w:val="002D2C19"/>
    <w:rsid w:val="002E1C3F"/>
    <w:rsid w:val="002E4F3C"/>
    <w:rsid w:val="002E56F3"/>
    <w:rsid w:val="002F01F7"/>
    <w:rsid w:val="002F79A0"/>
    <w:rsid w:val="00301867"/>
    <w:rsid w:val="00303CAC"/>
    <w:rsid w:val="0031166E"/>
    <w:rsid w:val="003157A0"/>
    <w:rsid w:val="003201F4"/>
    <w:rsid w:val="00323516"/>
    <w:rsid w:val="00324823"/>
    <w:rsid w:val="00335084"/>
    <w:rsid w:val="00337CC1"/>
    <w:rsid w:val="00340303"/>
    <w:rsid w:val="00340865"/>
    <w:rsid w:val="00343345"/>
    <w:rsid w:val="0035134B"/>
    <w:rsid w:val="003522BE"/>
    <w:rsid w:val="00357F90"/>
    <w:rsid w:val="003616C4"/>
    <w:rsid w:val="00364452"/>
    <w:rsid w:val="00384938"/>
    <w:rsid w:val="00386329"/>
    <w:rsid w:val="00392E75"/>
    <w:rsid w:val="00393D7F"/>
    <w:rsid w:val="0039498B"/>
    <w:rsid w:val="00395880"/>
    <w:rsid w:val="00395A2A"/>
    <w:rsid w:val="00395CBE"/>
    <w:rsid w:val="00397A7E"/>
    <w:rsid w:val="003A0F91"/>
    <w:rsid w:val="003A2F8F"/>
    <w:rsid w:val="003A3CD1"/>
    <w:rsid w:val="003A552C"/>
    <w:rsid w:val="003A5D79"/>
    <w:rsid w:val="003B3EC3"/>
    <w:rsid w:val="003B66E3"/>
    <w:rsid w:val="003B71EB"/>
    <w:rsid w:val="003C0E39"/>
    <w:rsid w:val="003D0941"/>
    <w:rsid w:val="003D2B5A"/>
    <w:rsid w:val="003D353B"/>
    <w:rsid w:val="003D419A"/>
    <w:rsid w:val="003D4A0B"/>
    <w:rsid w:val="003D4C8E"/>
    <w:rsid w:val="003E318A"/>
    <w:rsid w:val="003E4117"/>
    <w:rsid w:val="003E624B"/>
    <w:rsid w:val="003E6522"/>
    <w:rsid w:val="003F03DB"/>
    <w:rsid w:val="003F23D5"/>
    <w:rsid w:val="0040034E"/>
    <w:rsid w:val="00404317"/>
    <w:rsid w:val="00412327"/>
    <w:rsid w:val="00413183"/>
    <w:rsid w:val="00414172"/>
    <w:rsid w:val="00421641"/>
    <w:rsid w:val="00425F53"/>
    <w:rsid w:val="004304E4"/>
    <w:rsid w:val="0043202E"/>
    <w:rsid w:val="00435B41"/>
    <w:rsid w:val="004364F3"/>
    <w:rsid w:val="0044072D"/>
    <w:rsid w:val="00441C9F"/>
    <w:rsid w:val="00442B5B"/>
    <w:rsid w:val="0044301B"/>
    <w:rsid w:val="0044322F"/>
    <w:rsid w:val="00443FD9"/>
    <w:rsid w:val="00447599"/>
    <w:rsid w:val="004514A0"/>
    <w:rsid w:val="00451A14"/>
    <w:rsid w:val="00456E0E"/>
    <w:rsid w:val="00460B18"/>
    <w:rsid w:val="00464826"/>
    <w:rsid w:val="004660AE"/>
    <w:rsid w:val="004715FB"/>
    <w:rsid w:val="00471CC6"/>
    <w:rsid w:val="0047361E"/>
    <w:rsid w:val="00474D60"/>
    <w:rsid w:val="00476B8B"/>
    <w:rsid w:val="004813CD"/>
    <w:rsid w:val="00482D13"/>
    <w:rsid w:val="00483001"/>
    <w:rsid w:val="0048434E"/>
    <w:rsid w:val="00484CDE"/>
    <w:rsid w:val="00492E5F"/>
    <w:rsid w:val="004946DE"/>
    <w:rsid w:val="004968FE"/>
    <w:rsid w:val="004A1D03"/>
    <w:rsid w:val="004A4992"/>
    <w:rsid w:val="004A600C"/>
    <w:rsid w:val="004B339B"/>
    <w:rsid w:val="004B3A23"/>
    <w:rsid w:val="004B533E"/>
    <w:rsid w:val="004C2DD2"/>
    <w:rsid w:val="004C463C"/>
    <w:rsid w:val="004C65EF"/>
    <w:rsid w:val="004D38A9"/>
    <w:rsid w:val="004E164F"/>
    <w:rsid w:val="004E264B"/>
    <w:rsid w:val="004E3B2F"/>
    <w:rsid w:val="004E4EA6"/>
    <w:rsid w:val="004F0748"/>
    <w:rsid w:val="004F32C2"/>
    <w:rsid w:val="004F432E"/>
    <w:rsid w:val="004F4D1D"/>
    <w:rsid w:val="004F50F2"/>
    <w:rsid w:val="004F7784"/>
    <w:rsid w:val="005010AD"/>
    <w:rsid w:val="005023C4"/>
    <w:rsid w:val="0050446F"/>
    <w:rsid w:val="00504BBC"/>
    <w:rsid w:val="00506072"/>
    <w:rsid w:val="005071EA"/>
    <w:rsid w:val="00510EDB"/>
    <w:rsid w:val="005112B8"/>
    <w:rsid w:val="0051157B"/>
    <w:rsid w:val="00513382"/>
    <w:rsid w:val="005143BA"/>
    <w:rsid w:val="0051744A"/>
    <w:rsid w:val="00521677"/>
    <w:rsid w:val="0052677D"/>
    <w:rsid w:val="005311F6"/>
    <w:rsid w:val="00532653"/>
    <w:rsid w:val="00533258"/>
    <w:rsid w:val="00534388"/>
    <w:rsid w:val="00541CF3"/>
    <w:rsid w:val="00542025"/>
    <w:rsid w:val="00543BBD"/>
    <w:rsid w:val="005442FC"/>
    <w:rsid w:val="00545E62"/>
    <w:rsid w:val="005471AE"/>
    <w:rsid w:val="00547204"/>
    <w:rsid w:val="005474CE"/>
    <w:rsid w:val="005517D4"/>
    <w:rsid w:val="005530BD"/>
    <w:rsid w:val="00555A4A"/>
    <w:rsid w:val="00557C74"/>
    <w:rsid w:val="00557D82"/>
    <w:rsid w:val="00560431"/>
    <w:rsid w:val="005635CD"/>
    <w:rsid w:val="00563DF5"/>
    <w:rsid w:val="00573886"/>
    <w:rsid w:val="00576814"/>
    <w:rsid w:val="00576BD9"/>
    <w:rsid w:val="005774E7"/>
    <w:rsid w:val="00580055"/>
    <w:rsid w:val="005923D3"/>
    <w:rsid w:val="005A1FE1"/>
    <w:rsid w:val="005A45A4"/>
    <w:rsid w:val="005A77B1"/>
    <w:rsid w:val="005B0A9A"/>
    <w:rsid w:val="005B1A6F"/>
    <w:rsid w:val="005B1A81"/>
    <w:rsid w:val="005B4E4E"/>
    <w:rsid w:val="005B646F"/>
    <w:rsid w:val="005C0441"/>
    <w:rsid w:val="005C08DA"/>
    <w:rsid w:val="005D0160"/>
    <w:rsid w:val="005D09F8"/>
    <w:rsid w:val="005D1BA2"/>
    <w:rsid w:val="005D3260"/>
    <w:rsid w:val="005D58BE"/>
    <w:rsid w:val="005D5B85"/>
    <w:rsid w:val="005D630E"/>
    <w:rsid w:val="005E233E"/>
    <w:rsid w:val="005F24AB"/>
    <w:rsid w:val="005F732B"/>
    <w:rsid w:val="00604655"/>
    <w:rsid w:val="00612A3B"/>
    <w:rsid w:val="0061537A"/>
    <w:rsid w:val="00616CAB"/>
    <w:rsid w:val="00622DED"/>
    <w:rsid w:val="00632270"/>
    <w:rsid w:val="00635B0D"/>
    <w:rsid w:val="0064041D"/>
    <w:rsid w:val="00642BD0"/>
    <w:rsid w:val="00645D12"/>
    <w:rsid w:val="006509C1"/>
    <w:rsid w:val="00652323"/>
    <w:rsid w:val="0066309B"/>
    <w:rsid w:val="0066384A"/>
    <w:rsid w:val="00666754"/>
    <w:rsid w:val="00667FC4"/>
    <w:rsid w:val="00681089"/>
    <w:rsid w:val="0068510D"/>
    <w:rsid w:val="006863F5"/>
    <w:rsid w:val="00686B89"/>
    <w:rsid w:val="006873D1"/>
    <w:rsid w:val="006978CA"/>
    <w:rsid w:val="006A309F"/>
    <w:rsid w:val="006A477E"/>
    <w:rsid w:val="006B2C2A"/>
    <w:rsid w:val="006D5A0F"/>
    <w:rsid w:val="006E14C0"/>
    <w:rsid w:val="006E5F4F"/>
    <w:rsid w:val="006E6034"/>
    <w:rsid w:val="006E6A7A"/>
    <w:rsid w:val="006E6D27"/>
    <w:rsid w:val="006E6EE7"/>
    <w:rsid w:val="006F02D6"/>
    <w:rsid w:val="006F5E2D"/>
    <w:rsid w:val="006F67AF"/>
    <w:rsid w:val="0070519F"/>
    <w:rsid w:val="007079CA"/>
    <w:rsid w:val="0071536F"/>
    <w:rsid w:val="00720176"/>
    <w:rsid w:val="0072155F"/>
    <w:rsid w:val="0072175B"/>
    <w:rsid w:val="00722377"/>
    <w:rsid w:val="00726C67"/>
    <w:rsid w:val="00727196"/>
    <w:rsid w:val="007370A1"/>
    <w:rsid w:val="00742770"/>
    <w:rsid w:val="007456C1"/>
    <w:rsid w:val="00745DEA"/>
    <w:rsid w:val="00747970"/>
    <w:rsid w:val="00750EC1"/>
    <w:rsid w:val="00750F3A"/>
    <w:rsid w:val="007536CE"/>
    <w:rsid w:val="007541FB"/>
    <w:rsid w:val="0075491B"/>
    <w:rsid w:val="0076019D"/>
    <w:rsid w:val="00760951"/>
    <w:rsid w:val="00767506"/>
    <w:rsid w:val="00774F60"/>
    <w:rsid w:val="00781E10"/>
    <w:rsid w:val="00782001"/>
    <w:rsid w:val="00782C5D"/>
    <w:rsid w:val="007871BC"/>
    <w:rsid w:val="00790ACB"/>
    <w:rsid w:val="007956B4"/>
    <w:rsid w:val="007A2DEC"/>
    <w:rsid w:val="007A40E3"/>
    <w:rsid w:val="007A5135"/>
    <w:rsid w:val="007A5302"/>
    <w:rsid w:val="007A79C7"/>
    <w:rsid w:val="007B0710"/>
    <w:rsid w:val="007B08C3"/>
    <w:rsid w:val="007B5C76"/>
    <w:rsid w:val="007B7E53"/>
    <w:rsid w:val="007C138B"/>
    <w:rsid w:val="007C3E1E"/>
    <w:rsid w:val="007C7410"/>
    <w:rsid w:val="007D63C1"/>
    <w:rsid w:val="007D6D12"/>
    <w:rsid w:val="007D7C2C"/>
    <w:rsid w:val="007E0B8F"/>
    <w:rsid w:val="007E5BBF"/>
    <w:rsid w:val="007F1CD2"/>
    <w:rsid w:val="007F6205"/>
    <w:rsid w:val="007F6F14"/>
    <w:rsid w:val="00801B9E"/>
    <w:rsid w:val="00804398"/>
    <w:rsid w:val="0081086A"/>
    <w:rsid w:val="00823930"/>
    <w:rsid w:val="00825359"/>
    <w:rsid w:val="00834995"/>
    <w:rsid w:val="0083591A"/>
    <w:rsid w:val="0083737C"/>
    <w:rsid w:val="00843DFA"/>
    <w:rsid w:val="00845C79"/>
    <w:rsid w:val="008518D6"/>
    <w:rsid w:val="0085621B"/>
    <w:rsid w:val="00857523"/>
    <w:rsid w:val="00861B6B"/>
    <w:rsid w:val="0086284D"/>
    <w:rsid w:val="00865913"/>
    <w:rsid w:val="00865D93"/>
    <w:rsid w:val="00865E93"/>
    <w:rsid w:val="0086714C"/>
    <w:rsid w:val="008715AE"/>
    <w:rsid w:val="00871EB4"/>
    <w:rsid w:val="00873CC6"/>
    <w:rsid w:val="00881148"/>
    <w:rsid w:val="00881298"/>
    <w:rsid w:val="00886648"/>
    <w:rsid w:val="0089045A"/>
    <w:rsid w:val="0089100A"/>
    <w:rsid w:val="008A2E6D"/>
    <w:rsid w:val="008A407A"/>
    <w:rsid w:val="008A41D5"/>
    <w:rsid w:val="008B18B2"/>
    <w:rsid w:val="008B267C"/>
    <w:rsid w:val="008B4F6C"/>
    <w:rsid w:val="008B6007"/>
    <w:rsid w:val="008B76B4"/>
    <w:rsid w:val="008C1197"/>
    <w:rsid w:val="008C2436"/>
    <w:rsid w:val="008C3314"/>
    <w:rsid w:val="008C48BA"/>
    <w:rsid w:val="008C4FD8"/>
    <w:rsid w:val="008C5284"/>
    <w:rsid w:val="008C6DEA"/>
    <w:rsid w:val="008D096C"/>
    <w:rsid w:val="008D65FB"/>
    <w:rsid w:val="008D7299"/>
    <w:rsid w:val="008E7B86"/>
    <w:rsid w:val="008F0241"/>
    <w:rsid w:val="008F146F"/>
    <w:rsid w:val="008F5C83"/>
    <w:rsid w:val="008F62D1"/>
    <w:rsid w:val="008F6708"/>
    <w:rsid w:val="00902D5A"/>
    <w:rsid w:val="00905375"/>
    <w:rsid w:val="00907259"/>
    <w:rsid w:val="009135B3"/>
    <w:rsid w:val="00913756"/>
    <w:rsid w:val="0092039E"/>
    <w:rsid w:val="00921102"/>
    <w:rsid w:val="00926060"/>
    <w:rsid w:val="00952A16"/>
    <w:rsid w:val="00953452"/>
    <w:rsid w:val="00963145"/>
    <w:rsid w:val="00967F9F"/>
    <w:rsid w:val="009742EC"/>
    <w:rsid w:val="009743FD"/>
    <w:rsid w:val="00974DBD"/>
    <w:rsid w:val="00975D33"/>
    <w:rsid w:val="00983502"/>
    <w:rsid w:val="00987874"/>
    <w:rsid w:val="00987D6B"/>
    <w:rsid w:val="00996FBB"/>
    <w:rsid w:val="00997D48"/>
    <w:rsid w:val="009A0E5F"/>
    <w:rsid w:val="009A17D3"/>
    <w:rsid w:val="009A1DA4"/>
    <w:rsid w:val="009A4B82"/>
    <w:rsid w:val="009B03BF"/>
    <w:rsid w:val="009B3CC3"/>
    <w:rsid w:val="009B671C"/>
    <w:rsid w:val="009B780F"/>
    <w:rsid w:val="009C4D05"/>
    <w:rsid w:val="009D08B9"/>
    <w:rsid w:val="009D15F6"/>
    <w:rsid w:val="009D3C86"/>
    <w:rsid w:val="009D7671"/>
    <w:rsid w:val="009D7D34"/>
    <w:rsid w:val="009E03AC"/>
    <w:rsid w:val="009E11BC"/>
    <w:rsid w:val="009E4606"/>
    <w:rsid w:val="009E59BD"/>
    <w:rsid w:val="009E6533"/>
    <w:rsid w:val="009F01AF"/>
    <w:rsid w:val="009F2B0A"/>
    <w:rsid w:val="009F31C9"/>
    <w:rsid w:val="00A0154C"/>
    <w:rsid w:val="00A01A10"/>
    <w:rsid w:val="00A07BB4"/>
    <w:rsid w:val="00A11D3D"/>
    <w:rsid w:val="00A12F62"/>
    <w:rsid w:val="00A222BC"/>
    <w:rsid w:val="00A22A94"/>
    <w:rsid w:val="00A236B4"/>
    <w:rsid w:val="00A23F4F"/>
    <w:rsid w:val="00A263B6"/>
    <w:rsid w:val="00A2694E"/>
    <w:rsid w:val="00A3219E"/>
    <w:rsid w:val="00A33385"/>
    <w:rsid w:val="00A428A2"/>
    <w:rsid w:val="00A452B1"/>
    <w:rsid w:val="00A67359"/>
    <w:rsid w:val="00A74D51"/>
    <w:rsid w:val="00A7671F"/>
    <w:rsid w:val="00A81CA1"/>
    <w:rsid w:val="00A83247"/>
    <w:rsid w:val="00A86F8D"/>
    <w:rsid w:val="00A937C1"/>
    <w:rsid w:val="00AA0637"/>
    <w:rsid w:val="00AA6904"/>
    <w:rsid w:val="00AB0412"/>
    <w:rsid w:val="00AB5293"/>
    <w:rsid w:val="00AB6BFE"/>
    <w:rsid w:val="00AC17B6"/>
    <w:rsid w:val="00AC4306"/>
    <w:rsid w:val="00AD3B97"/>
    <w:rsid w:val="00AD6779"/>
    <w:rsid w:val="00AD6A1F"/>
    <w:rsid w:val="00AD7BEF"/>
    <w:rsid w:val="00AE5E22"/>
    <w:rsid w:val="00AF0DDF"/>
    <w:rsid w:val="00AF1BCC"/>
    <w:rsid w:val="00AF4D27"/>
    <w:rsid w:val="00AF7995"/>
    <w:rsid w:val="00B010A2"/>
    <w:rsid w:val="00B02BA8"/>
    <w:rsid w:val="00B127F4"/>
    <w:rsid w:val="00B15C68"/>
    <w:rsid w:val="00B21014"/>
    <w:rsid w:val="00B229FE"/>
    <w:rsid w:val="00B23538"/>
    <w:rsid w:val="00B23DEC"/>
    <w:rsid w:val="00B25ECB"/>
    <w:rsid w:val="00B31E21"/>
    <w:rsid w:val="00B32461"/>
    <w:rsid w:val="00B34547"/>
    <w:rsid w:val="00B351C5"/>
    <w:rsid w:val="00B43F09"/>
    <w:rsid w:val="00B44939"/>
    <w:rsid w:val="00B4747C"/>
    <w:rsid w:val="00B47A80"/>
    <w:rsid w:val="00B54EBD"/>
    <w:rsid w:val="00B563B8"/>
    <w:rsid w:val="00B57996"/>
    <w:rsid w:val="00B601DC"/>
    <w:rsid w:val="00B6163C"/>
    <w:rsid w:val="00B65232"/>
    <w:rsid w:val="00B66763"/>
    <w:rsid w:val="00B70D07"/>
    <w:rsid w:val="00B76449"/>
    <w:rsid w:val="00B81F81"/>
    <w:rsid w:val="00B86D8B"/>
    <w:rsid w:val="00B913A4"/>
    <w:rsid w:val="00B91757"/>
    <w:rsid w:val="00B923A6"/>
    <w:rsid w:val="00B92677"/>
    <w:rsid w:val="00B95551"/>
    <w:rsid w:val="00BA37A9"/>
    <w:rsid w:val="00BA4340"/>
    <w:rsid w:val="00BA659A"/>
    <w:rsid w:val="00BB4CE8"/>
    <w:rsid w:val="00BB582D"/>
    <w:rsid w:val="00BB74EC"/>
    <w:rsid w:val="00BC0ED5"/>
    <w:rsid w:val="00BC1739"/>
    <w:rsid w:val="00BC32BF"/>
    <w:rsid w:val="00BC33CE"/>
    <w:rsid w:val="00BD02DD"/>
    <w:rsid w:val="00BD3067"/>
    <w:rsid w:val="00BD7FC9"/>
    <w:rsid w:val="00BE0BE8"/>
    <w:rsid w:val="00BE0E2C"/>
    <w:rsid w:val="00BE3022"/>
    <w:rsid w:val="00BE6FF7"/>
    <w:rsid w:val="00BF0E78"/>
    <w:rsid w:val="00BF6E5E"/>
    <w:rsid w:val="00BF7460"/>
    <w:rsid w:val="00BF79D7"/>
    <w:rsid w:val="00C038D1"/>
    <w:rsid w:val="00C041E7"/>
    <w:rsid w:val="00C106CE"/>
    <w:rsid w:val="00C119DD"/>
    <w:rsid w:val="00C23DB0"/>
    <w:rsid w:val="00C31282"/>
    <w:rsid w:val="00C3345C"/>
    <w:rsid w:val="00C33667"/>
    <w:rsid w:val="00C33833"/>
    <w:rsid w:val="00C33F28"/>
    <w:rsid w:val="00C3647F"/>
    <w:rsid w:val="00C37715"/>
    <w:rsid w:val="00C378D1"/>
    <w:rsid w:val="00C42A71"/>
    <w:rsid w:val="00C42B32"/>
    <w:rsid w:val="00C4510C"/>
    <w:rsid w:val="00C47997"/>
    <w:rsid w:val="00C53985"/>
    <w:rsid w:val="00C57604"/>
    <w:rsid w:val="00C6007C"/>
    <w:rsid w:val="00C7223B"/>
    <w:rsid w:val="00C75B90"/>
    <w:rsid w:val="00C81137"/>
    <w:rsid w:val="00C8276E"/>
    <w:rsid w:val="00CA3F45"/>
    <w:rsid w:val="00CA5334"/>
    <w:rsid w:val="00CB4A68"/>
    <w:rsid w:val="00CB58E9"/>
    <w:rsid w:val="00CC02D3"/>
    <w:rsid w:val="00CC056A"/>
    <w:rsid w:val="00CC1B86"/>
    <w:rsid w:val="00CD035B"/>
    <w:rsid w:val="00CD22A5"/>
    <w:rsid w:val="00CD28D7"/>
    <w:rsid w:val="00CD3FF5"/>
    <w:rsid w:val="00CD47D5"/>
    <w:rsid w:val="00CE00DD"/>
    <w:rsid w:val="00CE5121"/>
    <w:rsid w:val="00CF04E4"/>
    <w:rsid w:val="00CF4191"/>
    <w:rsid w:val="00D023D1"/>
    <w:rsid w:val="00D03CD3"/>
    <w:rsid w:val="00D04CB6"/>
    <w:rsid w:val="00D06374"/>
    <w:rsid w:val="00D10107"/>
    <w:rsid w:val="00D10563"/>
    <w:rsid w:val="00D14A71"/>
    <w:rsid w:val="00D177F6"/>
    <w:rsid w:val="00D235EC"/>
    <w:rsid w:val="00D2398C"/>
    <w:rsid w:val="00D333C0"/>
    <w:rsid w:val="00D33F7C"/>
    <w:rsid w:val="00D35ED7"/>
    <w:rsid w:val="00D3681B"/>
    <w:rsid w:val="00D369DB"/>
    <w:rsid w:val="00D37CA1"/>
    <w:rsid w:val="00D4048A"/>
    <w:rsid w:val="00D409BE"/>
    <w:rsid w:val="00D4376A"/>
    <w:rsid w:val="00D46F71"/>
    <w:rsid w:val="00D60EDA"/>
    <w:rsid w:val="00D64B83"/>
    <w:rsid w:val="00D66A55"/>
    <w:rsid w:val="00D71C7F"/>
    <w:rsid w:val="00D831E0"/>
    <w:rsid w:val="00D87185"/>
    <w:rsid w:val="00D9190C"/>
    <w:rsid w:val="00D93830"/>
    <w:rsid w:val="00D95CD8"/>
    <w:rsid w:val="00D96467"/>
    <w:rsid w:val="00DA0381"/>
    <w:rsid w:val="00DA1AF5"/>
    <w:rsid w:val="00DA1F75"/>
    <w:rsid w:val="00DA3344"/>
    <w:rsid w:val="00DA48AB"/>
    <w:rsid w:val="00DA59FF"/>
    <w:rsid w:val="00DB25BB"/>
    <w:rsid w:val="00DB3E2A"/>
    <w:rsid w:val="00DB40C3"/>
    <w:rsid w:val="00DC23C9"/>
    <w:rsid w:val="00DC4A87"/>
    <w:rsid w:val="00DC59EE"/>
    <w:rsid w:val="00DC5ED7"/>
    <w:rsid w:val="00DC7A5C"/>
    <w:rsid w:val="00DD11E3"/>
    <w:rsid w:val="00DD23A0"/>
    <w:rsid w:val="00DD2A8D"/>
    <w:rsid w:val="00DD3DAB"/>
    <w:rsid w:val="00DD5431"/>
    <w:rsid w:val="00DD5D64"/>
    <w:rsid w:val="00DD78F7"/>
    <w:rsid w:val="00DE436D"/>
    <w:rsid w:val="00DF3A6D"/>
    <w:rsid w:val="00DF4EE7"/>
    <w:rsid w:val="00DF5641"/>
    <w:rsid w:val="00DF5AAE"/>
    <w:rsid w:val="00E009BB"/>
    <w:rsid w:val="00E03312"/>
    <w:rsid w:val="00E108D5"/>
    <w:rsid w:val="00E16A5D"/>
    <w:rsid w:val="00E16F66"/>
    <w:rsid w:val="00E24F41"/>
    <w:rsid w:val="00E273F5"/>
    <w:rsid w:val="00E27A24"/>
    <w:rsid w:val="00E3217D"/>
    <w:rsid w:val="00E34CFE"/>
    <w:rsid w:val="00E56CD0"/>
    <w:rsid w:val="00E56F04"/>
    <w:rsid w:val="00E56FF0"/>
    <w:rsid w:val="00E57CEA"/>
    <w:rsid w:val="00E57FD3"/>
    <w:rsid w:val="00E65108"/>
    <w:rsid w:val="00E7044F"/>
    <w:rsid w:val="00E70BEA"/>
    <w:rsid w:val="00E70CD0"/>
    <w:rsid w:val="00E71E60"/>
    <w:rsid w:val="00E72CE4"/>
    <w:rsid w:val="00E74377"/>
    <w:rsid w:val="00E8143F"/>
    <w:rsid w:val="00E83B19"/>
    <w:rsid w:val="00E8405A"/>
    <w:rsid w:val="00E845B7"/>
    <w:rsid w:val="00E85820"/>
    <w:rsid w:val="00E8735F"/>
    <w:rsid w:val="00E87771"/>
    <w:rsid w:val="00E938E9"/>
    <w:rsid w:val="00E95707"/>
    <w:rsid w:val="00EA116A"/>
    <w:rsid w:val="00EA1CBF"/>
    <w:rsid w:val="00EA1D9D"/>
    <w:rsid w:val="00EA2D17"/>
    <w:rsid w:val="00EB1830"/>
    <w:rsid w:val="00EB1D03"/>
    <w:rsid w:val="00EB3B95"/>
    <w:rsid w:val="00EB467E"/>
    <w:rsid w:val="00EB6B55"/>
    <w:rsid w:val="00EB6C7F"/>
    <w:rsid w:val="00EC0419"/>
    <w:rsid w:val="00ED0BB0"/>
    <w:rsid w:val="00ED107B"/>
    <w:rsid w:val="00ED4100"/>
    <w:rsid w:val="00ED4640"/>
    <w:rsid w:val="00ED4B20"/>
    <w:rsid w:val="00ED7C86"/>
    <w:rsid w:val="00EE2F91"/>
    <w:rsid w:val="00EE3696"/>
    <w:rsid w:val="00EE53E7"/>
    <w:rsid w:val="00EF5CA8"/>
    <w:rsid w:val="00F0215B"/>
    <w:rsid w:val="00F02E7A"/>
    <w:rsid w:val="00F072FD"/>
    <w:rsid w:val="00F15771"/>
    <w:rsid w:val="00F16614"/>
    <w:rsid w:val="00F4526D"/>
    <w:rsid w:val="00F45742"/>
    <w:rsid w:val="00F4737A"/>
    <w:rsid w:val="00F528FB"/>
    <w:rsid w:val="00F548F7"/>
    <w:rsid w:val="00F56F5A"/>
    <w:rsid w:val="00F574B8"/>
    <w:rsid w:val="00F60493"/>
    <w:rsid w:val="00F61C1F"/>
    <w:rsid w:val="00F63E47"/>
    <w:rsid w:val="00F72C6D"/>
    <w:rsid w:val="00F73023"/>
    <w:rsid w:val="00F747D5"/>
    <w:rsid w:val="00F74FCF"/>
    <w:rsid w:val="00F7648B"/>
    <w:rsid w:val="00F77176"/>
    <w:rsid w:val="00F81777"/>
    <w:rsid w:val="00F8272F"/>
    <w:rsid w:val="00F919FE"/>
    <w:rsid w:val="00F92225"/>
    <w:rsid w:val="00F941EF"/>
    <w:rsid w:val="00F94BE1"/>
    <w:rsid w:val="00FA129E"/>
    <w:rsid w:val="00FA54B7"/>
    <w:rsid w:val="00FA6264"/>
    <w:rsid w:val="00FA6AF2"/>
    <w:rsid w:val="00FA7C81"/>
    <w:rsid w:val="00FB17DF"/>
    <w:rsid w:val="00FB20AB"/>
    <w:rsid w:val="00FC7654"/>
    <w:rsid w:val="00FC783B"/>
    <w:rsid w:val="00FD12BB"/>
    <w:rsid w:val="00FD2FD9"/>
    <w:rsid w:val="00FD4B44"/>
    <w:rsid w:val="00FE3333"/>
    <w:rsid w:val="00FF1684"/>
    <w:rsid w:val="00FF645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EACAC"/>
  <w15:docId w15:val="{23B2AE26-3127-42DE-A43F-2DC929E8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n-CA" w:eastAsia="en-C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2C8"/>
    <w:rPr>
      <w:sz w:val="24"/>
      <w:szCs w:val="24"/>
      <w:lang w:eastAsia="en-US"/>
    </w:rPr>
  </w:style>
  <w:style w:type="paragraph" w:styleId="Heading1">
    <w:name w:val="heading 1"/>
    <w:basedOn w:val="Normal"/>
    <w:next w:val="Normal"/>
    <w:link w:val="Heading1Char"/>
    <w:uiPriority w:val="99"/>
    <w:qFormat/>
    <w:rsid w:val="00215DEC"/>
    <w:pPr>
      <w:numPr>
        <w:ilvl w:val="1"/>
        <w:numId w:val="1"/>
      </w:numPr>
      <w:outlineLvl w:val="0"/>
    </w:pPr>
    <w:rPr>
      <w:rFonts w:ascii="Times" w:hAnsi="Times" w:cs="Times"/>
      <w:b/>
      <w:bCs/>
    </w:rPr>
  </w:style>
  <w:style w:type="paragraph" w:styleId="Heading2">
    <w:name w:val="heading 2"/>
    <w:basedOn w:val="Normal"/>
    <w:next w:val="Normal"/>
    <w:link w:val="Heading2Char"/>
    <w:uiPriority w:val="99"/>
    <w:qFormat/>
    <w:rsid w:val="00215DE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15DE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215DEC"/>
    <w:rPr>
      <w:rFonts w:ascii="Times" w:eastAsia="MS Mincho" w:hAnsi="Times" w:cs="Times"/>
      <w:b/>
      <w:bCs/>
      <w:sz w:val="24"/>
      <w:szCs w:val="24"/>
      <w:lang w:val="en-US" w:eastAsia="en-US" w:bidi="ar-SA"/>
    </w:rPr>
  </w:style>
  <w:style w:type="character" w:customStyle="1" w:styleId="Heading2Char">
    <w:name w:val="Heading 2 Char"/>
    <w:basedOn w:val="DefaultParagraphFont"/>
    <w:link w:val="Heading2"/>
    <w:uiPriority w:val="99"/>
    <w:semiHidden/>
    <w:qFormat/>
    <w:locked/>
    <w:rsid w:val="00215DEC"/>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qFormat/>
    <w:locked/>
    <w:rsid w:val="00215DEC"/>
    <w:rPr>
      <w:rFonts w:ascii="Cambria" w:hAnsi="Cambria" w:cs="Times New Roman"/>
      <w:b/>
      <w:bCs/>
      <w:sz w:val="26"/>
      <w:szCs w:val="26"/>
      <w:lang w:val="en-US" w:eastAsia="en-US"/>
    </w:rPr>
  </w:style>
  <w:style w:type="character" w:customStyle="1" w:styleId="BalloonTextChar">
    <w:name w:val="Balloon Text Char"/>
    <w:basedOn w:val="DefaultParagraphFont"/>
    <w:link w:val="BalloonText"/>
    <w:uiPriority w:val="99"/>
    <w:semiHidden/>
    <w:qFormat/>
    <w:locked/>
    <w:rsid w:val="00215DEC"/>
    <w:rPr>
      <w:rFonts w:ascii="Tahoma" w:hAnsi="Tahoma" w:cs="Tahoma"/>
      <w:sz w:val="16"/>
      <w:szCs w:val="16"/>
      <w:lang w:val="en-US" w:eastAsia="en-US"/>
    </w:rPr>
  </w:style>
  <w:style w:type="character" w:styleId="Hyperlink">
    <w:name w:val="Hyperlink"/>
    <w:basedOn w:val="DefaultParagraphFont"/>
    <w:uiPriority w:val="99"/>
    <w:semiHidden/>
    <w:rsid w:val="00215DEC"/>
    <w:rPr>
      <w:rFonts w:cs="Times New Roman"/>
      <w:color w:val="0000FF"/>
      <w:u w:val="single"/>
    </w:rPr>
  </w:style>
  <w:style w:type="character" w:customStyle="1" w:styleId="DateChar">
    <w:name w:val="Date Char"/>
    <w:basedOn w:val="DefaultParagraphFont"/>
    <w:link w:val="Date"/>
    <w:uiPriority w:val="99"/>
    <w:semiHidden/>
    <w:qFormat/>
    <w:locked/>
    <w:rsid w:val="00215DEC"/>
    <w:rPr>
      <w:rFonts w:cs="Times New Roman"/>
      <w:sz w:val="24"/>
      <w:szCs w:val="24"/>
      <w:lang w:val="en-US" w:eastAsia="en-US"/>
    </w:rPr>
  </w:style>
  <w:style w:type="character" w:customStyle="1" w:styleId="SalutationChar">
    <w:name w:val="Salutation Char"/>
    <w:basedOn w:val="DefaultParagraphFont"/>
    <w:link w:val="Salutation"/>
    <w:uiPriority w:val="99"/>
    <w:semiHidden/>
    <w:qFormat/>
    <w:locked/>
    <w:rsid w:val="00215DEC"/>
    <w:rPr>
      <w:rFonts w:cs="Times New Roman"/>
      <w:sz w:val="24"/>
      <w:szCs w:val="24"/>
      <w:lang w:val="en-US" w:eastAsia="en-US"/>
    </w:rPr>
  </w:style>
  <w:style w:type="character" w:customStyle="1" w:styleId="ClosingChar">
    <w:name w:val="Closing Char"/>
    <w:basedOn w:val="DefaultParagraphFont"/>
    <w:link w:val="Closing"/>
    <w:uiPriority w:val="99"/>
    <w:semiHidden/>
    <w:qFormat/>
    <w:locked/>
    <w:rsid w:val="00215DEC"/>
    <w:rPr>
      <w:rFonts w:cs="Times New Roman"/>
      <w:sz w:val="24"/>
      <w:szCs w:val="24"/>
      <w:lang w:val="en-US" w:eastAsia="en-US"/>
    </w:rPr>
  </w:style>
  <w:style w:type="character" w:customStyle="1" w:styleId="SignatureChar">
    <w:name w:val="Signature Char"/>
    <w:basedOn w:val="DefaultParagraphFont"/>
    <w:link w:val="Signature"/>
    <w:uiPriority w:val="99"/>
    <w:semiHidden/>
    <w:qFormat/>
    <w:locked/>
    <w:rsid w:val="00215DEC"/>
    <w:rPr>
      <w:rFonts w:cs="Times New Roman"/>
      <w:sz w:val="24"/>
      <w:szCs w:val="24"/>
      <w:lang w:val="en-US" w:eastAsia="en-US"/>
    </w:rPr>
  </w:style>
  <w:style w:type="character" w:customStyle="1" w:styleId="FooterChar">
    <w:name w:val="Footer Char"/>
    <w:basedOn w:val="DefaultParagraphFont"/>
    <w:link w:val="Footer"/>
    <w:uiPriority w:val="99"/>
    <w:qFormat/>
    <w:locked/>
    <w:rsid w:val="00215DEC"/>
    <w:rPr>
      <w:rFonts w:cs="Times New Roman"/>
      <w:sz w:val="24"/>
      <w:szCs w:val="24"/>
      <w:lang w:val="en-US" w:eastAsia="en-US"/>
    </w:rPr>
  </w:style>
  <w:style w:type="character" w:styleId="PageNumber">
    <w:name w:val="page number"/>
    <w:basedOn w:val="DefaultParagraphFont"/>
    <w:uiPriority w:val="99"/>
    <w:semiHidden/>
    <w:qFormat/>
    <w:rsid w:val="00215DEC"/>
    <w:rPr>
      <w:rFonts w:cs="Times New Roman"/>
    </w:rPr>
  </w:style>
  <w:style w:type="character" w:customStyle="1" w:styleId="HeaderChar">
    <w:name w:val="Header Char"/>
    <w:basedOn w:val="DefaultParagraphFont"/>
    <w:link w:val="Header"/>
    <w:uiPriority w:val="99"/>
    <w:semiHidden/>
    <w:qFormat/>
    <w:locked/>
    <w:rsid w:val="00215DEC"/>
    <w:rPr>
      <w:rFonts w:cs="Times New Roman"/>
      <w:sz w:val="24"/>
      <w:szCs w:val="24"/>
      <w:lang w:val="en-US" w:eastAsia="en-US"/>
    </w:rPr>
  </w:style>
  <w:style w:type="character" w:styleId="Strong">
    <w:name w:val="Strong"/>
    <w:basedOn w:val="DefaultParagraphFont"/>
    <w:qFormat/>
    <w:rsid w:val="00840F2C"/>
    <w:rPr>
      <w:rFonts w:cs="Times New Roman"/>
      <w:b/>
      <w:bCs/>
    </w:rPr>
  </w:style>
  <w:style w:type="character" w:customStyle="1" w:styleId="UnresolvedMention1">
    <w:name w:val="Unresolved Mention1"/>
    <w:basedOn w:val="DefaultParagraphFont"/>
    <w:uiPriority w:val="99"/>
    <w:semiHidden/>
    <w:unhideWhenUsed/>
    <w:qFormat/>
    <w:rsid w:val="00BF6041"/>
    <w:rPr>
      <w:color w:val="605E5C"/>
      <w:shd w:val="clear" w:color="auto" w:fill="E1DFDD"/>
    </w:rPr>
  </w:style>
  <w:style w:type="character" w:styleId="CommentReference">
    <w:name w:val="annotation reference"/>
    <w:basedOn w:val="DefaultParagraphFont"/>
    <w:uiPriority w:val="99"/>
    <w:semiHidden/>
    <w:unhideWhenUsed/>
    <w:qFormat/>
    <w:rsid w:val="00A00CFD"/>
    <w:rPr>
      <w:sz w:val="16"/>
      <w:szCs w:val="16"/>
    </w:rPr>
  </w:style>
  <w:style w:type="character" w:customStyle="1" w:styleId="CommentTextChar">
    <w:name w:val="Comment Text Char"/>
    <w:basedOn w:val="DefaultParagraphFont"/>
    <w:link w:val="CommentText"/>
    <w:uiPriority w:val="99"/>
    <w:qFormat/>
    <w:rsid w:val="00A00CFD"/>
    <w:rPr>
      <w:sz w:val="20"/>
      <w:szCs w:val="20"/>
      <w:lang w:eastAsia="en-US"/>
    </w:rPr>
  </w:style>
  <w:style w:type="character" w:customStyle="1" w:styleId="CommentSubjectChar">
    <w:name w:val="Comment Subject Char"/>
    <w:basedOn w:val="CommentTextChar"/>
    <w:link w:val="CommentSubject"/>
    <w:uiPriority w:val="99"/>
    <w:semiHidden/>
    <w:qFormat/>
    <w:rsid w:val="00A00CFD"/>
    <w:rPr>
      <w:b/>
      <w:bCs/>
      <w:sz w:val="20"/>
      <w:szCs w:val="20"/>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qFormat/>
    <w:rsid w:val="00215DEC"/>
    <w:rPr>
      <w:rFonts w:ascii="Arial" w:hAnsi="Arial" w:cs="Arial"/>
      <w:sz w:val="18"/>
      <w:szCs w:val="18"/>
    </w:rPr>
  </w:style>
  <w:style w:type="paragraph" w:styleId="Date">
    <w:name w:val="Date"/>
    <w:basedOn w:val="Normal"/>
    <w:next w:val="Normal"/>
    <w:link w:val="DateChar"/>
    <w:autoRedefine/>
    <w:uiPriority w:val="99"/>
    <w:semiHidden/>
    <w:qFormat/>
    <w:rsid w:val="00215DEC"/>
    <w:pPr>
      <w:spacing w:before="720" w:after="480"/>
    </w:pPr>
    <w:rPr>
      <w:b/>
      <w:bCs/>
    </w:rPr>
  </w:style>
  <w:style w:type="paragraph" w:customStyle="1" w:styleId="InsideAddressName">
    <w:name w:val="Inside Address Name"/>
    <w:basedOn w:val="InsideAddress"/>
    <w:autoRedefine/>
    <w:uiPriority w:val="99"/>
    <w:semiHidden/>
    <w:qFormat/>
    <w:rsid w:val="00215DEC"/>
    <w:pPr>
      <w:keepNext/>
    </w:pPr>
    <w:rPr>
      <w:b/>
      <w:bCs/>
      <w:sz w:val="22"/>
      <w:szCs w:val="22"/>
    </w:rPr>
  </w:style>
  <w:style w:type="paragraph" w:customStyle="1" w:styleId="InsideAddress">
    <w:name w:val="Inside Address"/>
    <w:basedOn w:val="Normal"/>
    <w:uiPriority w:val="99"/>
    <w:semiHidden/>
    <w:qFormat/>
    <w:rsid w:val="00215DEC"/>
    <w:pPr>
      <w:widowControl w:val="0"/>
    </w:pPr>
    <w:rPr>
      <w:kern w:val="2"/>
    </w:rPr>
  </w:style>
  <w:style w:type="paragraph" w:styleId="Salutation">
    <w:name w:val="Salutation"/>
    <w:basedOn w:val="Normal"/>
    <w:next w:val="Normal"/>
    <w:link w:val="SalutationChar"/>
    <w:uiPriority w:val="99"/>
    <w:semiHidden/>
    <w:rsid w:val="00215DEC"/>
    <w:pPr>
      <w:widowControl w:val="0"/>
      <w:spacing w:before="480" w:after="200"/>
    </w:pPr>
    <w:rPr>
      <w:kern w:val="2"/>
    </w:rPr>
  </w:style>
  <w:style w:type="paragraph" w:styleId="Closing">
    <w:name w:val="Closing"/>
    <w:basedOn w:val="Normal"/>
    <w:link w:val="ClosingChar"/>
    <w:uiPriority w:val="99"/>
    <w:semiHidden/>
    <w:qFormat/>
    <w:rsid w:val="00215DEC"/>
    <w:pPr>
      <w:widowControl w:val="0"/>
      <w:spacing w:after="200"/>
    </w:pPr>
    <w:rPr>
      <w:kern w:val="2"/>
    </w:rPr>
  </w:style>
  <w:style w:type="paragraph" w:styleId="Signature">
    <w:name w:val="Signature"/>
    <w:basedOn w:val="Normal"/>
    <w:link w:val="SignatureChar"/>
    <w:uiPriority w:val="99"/>
    <w:semiHidden/>
    <w:rsid w:val="00215DEC"/>
    <w:pPr>
      <w:widowControl w:val="0"/>
      <w:spacing w:after="200"/>
    </w:pPr>
    <w:rPr>
      <w:kern w:val="2"/>
    </w:rPr>
  </w:style>
  <w:style w:type="paragraph" w:customStyle="1" w:styleId="Bullets">
    <w:name w:val="Bullets"/>
    <w:basedOn w:val="Normal"/>
    <w:uiPriority w:val="99"/>
    <w:semiHidden/>
    <w:qFormat/>
    <w:rsid w:val="00215DEC"/>
    <w:pPr>
      <w:tabs>
        <w:tab w:val="left" w:pos="720"/>
        <w:tab w:val="left" w:pos="1080"/>
      </w:tabs>
      <w:spacing w:after="180"/>
      <w:ind w:left="720" w:hanging="360"/>
    </w:pPr>
    <w:rPr>
      <w:rFonts w:ascii="Times" w:hAnsi="Times" w:cs="Times"/>
    </w:rPr>
  </w:style>
  <w:style w:type="paragraph" w:customStyle="1" w:styleId="Normalbold">
    <w:name w:val="Normal bold"/>
    <w:basedOn w:val="Normal"/>
    <w:uiPriority w:val="99"/>
    <w:semiHidden/>
    <w:qFormat/>
    <w:rsid w:val="00215DEC"/>
    <w:pPr>
      <w:spacing w:after="180"/>
    </w:pPr>
    <w:rPr>
      <w:rFonts w:ascii="Times" w:hAnsi="Times" w:cs="Times"/>
      <w:b/>
      <w:bCs/>
    </w:rPr>
  </w:style>
  <w:style w:type="paragraph" w:customStyle="1" w:styleId="Numberlist">
    <w:name w:val="Number list"/>
    <w:basedOn w:val="Normal"/>
    <w:uiPriority w:val="99"/>
    <w:semiHidden/>
    <w:qFormat/>
    <w:rsid w:val="00215DEC"/>
    <w:pPr>
      <w:tabs>
        <w:tab w:val="left" w:pos="720"/>
      </w:tabs>
      <w:spacing w:after="180"/>
      <w:ind w:left="720" w:hanging="360"/>
    </w:pPr>
    <w:rPr>
      <w:rFonts w:ascii="Times" w:hAnsi="Times" w:cs="Times"/>
    </w:rPr>
  </w:style>
  <w:style w:type="paragraph" w:customStyle="1" w:styleId="HeaderandFooter">
    <w:name w:val="Header and Footer"/>
    <w:basedOn w:val="Normal"/>
    <w:qFormat/>
  </w:style>
  <w:style w:type="paragraph" w:styleId="Footer">
    <w:name w:val="footer"/>
    <w:basedOn w:val="Normal"/>
    <w:link w:val="FooterChar"/>
    <w:uiPriority w:val="99"/>
    <w:rsid w:val="00215DEC"/>
    <w:pPr>
      <w:tabs>
        <w:tab w:val="center" w:pos="4320"/>
        <w:tab w:val="right" w:pos="8640"/>
      </w:tabs>
    </w:pPr>
  </w:style>
  <w:style w:type="paragraph" w:styleId="Header">
    <w:name w:val="header"/>
    <w:basedOn w:val="Normal"/>
    <w:link w:val="HeaderChar"/>
    <w:uiPriority w:val="99"/>
    <w:semiHidden/>
    <w:rsid w:val="00215DEC"/>
    <w:pPr>
      <w:tabs>
        <w:tab w:val="center" w:pos="4320"/>
        <w:tab w:val="right" w:pos="8640"/>
      </w:tabs>
    </w:pPr>
  </w:style>
  <w:style w:type="paragraph" w:customStyle="1" w:styleId="tableheaders">
    <w:name w:val="table headers"/>
    <w:basedOn w:val="Closing"/>
    <w:uiPriority w:val="99"/>
    <w:qFormat/>
    <w:rsid w:val="00215DEC"/>
    <w:rPr>
      <w:rFonts w:ascii="Arial Black" w:hAnsi="Arial Black" w:cs="Arial Black"/>
      <w:sz w:val="28"/>
      <w:szCs w:val="28"/>
    </w:rPr>
  </w:style>
  <w:style w:type="paragraph" w:customStyle="1" w:styleId="memo">
    <w:name w:val="memo"/>
    <w:basedOn w:val="Heading3"/>
    <w:uiPriority w:val="99"/>
    <w:qFormat/>
    <w:rsid w:val="00215DEC"/>
    <w:pPr>
      <w:ind w:left="1170" w:hanging="990"/>
    </w:pPr>
    <w:rPr>
      <w:rFonts w:ascii="Arial Black" w:hAnsi="Arial Black" w:cs="Arial Black"/>
      <w:sz w:val="72"/>
      <w:szCs w:val="72"/>
    </w:rPr>
  </w:style>
  <w:style w:type="paragraph" w:styleId="ListParagraph">
    <w:name w:val="List Paragraph"/>
    <w:basedOn w:val="Normal"/>
    <w:uiPriority w:val="99"/>
    <w:qFormat/>
    <w:rsid w:val="003060F9"/>
    <w:pPr>
      <w:ind w:left="720"/>
    </w:pPr>
  </w:style>
  <w:style w:type="paragraph" w:styleId="CommentText">
    <w:name w:val="annotation text"/>
    <w:basedOn w:val="Normal"/>
    <w:link w:val="CommentTextChar"/>
    <w:uiPriority w:val="99"/>
    <w:unhideWhenUsed/>
    <w:qFormat/>
    <w:rsid w:val="00A00CFD"/>
    <w:rPr>
      <w:sz w:val="20"/>
      <w:szCs w:val="20"/>
    </w:rPr>
  </w:style>
  <w:style w:type="paragraph" w:styleId="CommentSubject">
    <w:name w:val="annotation subject"/>
    <w:basedOn w:val="CommentText"/>
    <w:next w:val="CommentText"/>
    <w:link w:val="CommentSubjectChar"/>
    <w:uiPriority w:val="99"/>
    <w:semiHidden/>
    <w:unhideWhenUsed/>
    <w:qFormat/>
    <w:rsid w:val="00A00CFD"/>
    <w:rPr>
      <w:b/>
      <w:bCs/>
    </w:rPr>
  </w:style>
  <w:style w:type="paragraph" w:styleId="Revision">
    <w:name w:val="Revision"/>
    <w:uiPriority w:val="99"/>
    <w:semiHidden/>
    <w:qFormat/>
    <w:rsid w:val="0015648A"/>
    <w:rPr>
      <w:sz w:val="24"/>
      <w:szCs w:val="24"/>
      <w:lang w:eastAsia="en-US"/>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99"/>
    <w:rsid w:val="00215DE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6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8495E2-68C8-4EA8-BC57-78E5C9AEC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Bold Initial</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Initial</dc:title>
  <dc:subject/>
  <dc:creator>Tom</dc:creator>
  <dc:description/>
  <cp:lastModifiedBy>Colin Moden</cp:lastModifiedBy>
  <cp:revision>8</cp:revision>
  <cp:lastPrinted>2008-12-08T18:51:00Z</cp:lastPrinted>
  <dcterms:created xsi:type="dcterms:W3CDTF">2025-03-08T15:41:00Z</dcterms:created>
  <dcterms:modified xsi:type="dcterms:W3CDTF">2025-03-08T19:41:00Z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mpany">
    <vt:lpwstr>Company Name</vt:lpwstr>
  </property>
  <property fmtid="{D5CDD505-2E9C-101B-9397-08002B2CF9AE}" pid="3" name="_NewReviewCycle">
    <vt:lpwstr/>
  </property>
  <property fmtid="{D5CDD505-2E9C-101B-9397-08002B2CF9AE}" pid="4" name="_RecipientName">
    <vt:lpwstr>Recipient Name</vt:lpwstr>
  </property>
  <property fmtid="{D5CDD505-2E9C-101B-9397-08002B2CF9AE}" pid="5" name="_Title">
    <vt:lpwstr>Title</vt:lpwstr>
  </property>
  <property fmtid="{D5CDD505-2E9C-101B-9397-08002B2CF9AE}" pid="6" name="_WorkAddr">
    <vt:lpwstr>Primary Business Address</vt:lpwstr>
  </property>
  <property fmtid="{D5CDD505-2E9C-101B-9397-08002B2CF9AE}" pid="7" name="_WorkCity">
    <vt:lpwstr>City</vt:lpwstr>
  </property>
  <property fmtid="{D5CDD505-2E9C-101B-9397-08002B2CF9AE}" pid="8" name="_WorkCountry">
    <vt:lpwstr>Country</vt:lpwstr>
  </property>
  <property fmtid="{D5CDD505-2E9C-101B-9397-08002B2CF9AE}" pid="9" name="_WorkEmail">
    <vt:lpwstr>xyz@example.com</vt:lpwstr>
  </property>
  <property fmtid="{D5CDD505-2E9C-101B-9397-08002B2CF9AE}" pid="10" name="_WorkFax">
    <vt:lpwstr>555-555-1515</vt:lpwstr>
  </property>
  <property fmtid="{D5CDD505-2E9C-101B-9397-08002B2CF9AE}" pid="11" name="_WorkPhone">
    <vt:lpwstr>555-555-5555</vt:lpwstr>
  </property>
  <property fmtid="{D5CDD505-2E9C-101B-9397-08002B2CF9AE}" pid="12" name="_WorkState">
    <vt:lpwstr>XX</vt:lpwstr>
  </property>
  <property fmtid="{D5CDD505-2E9C-101B-9397-08002B2CF9AE}" pid="13" name="_WorkWebPage">
    <vt:lpwstr>http://www.example.com</vt:lpwstr>
  </property>
  <property fmtid="{D5CDD505-2E9C-101B-9397-08002B2CF9AE}" pid="14" name="_WorkZip">
    <vt:lpwstr>Postal</vt:lpwstr>
  </property>
</Properties>
</file>